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F233" w14:textId="4170B86E" w:rsidR="00957FC7" w:rsidRPr="00957FC7" w:rsidRDefault="009D2988" w:rsidP="00A419E4">
      <w:pPr>
        <w:jc w:val="center"/>
        <w:rPr>
          <w:rFonts w:ascii="HG丸ｺﾞｼｯｸM-PRO" w:eastAsia="HG丸ｺﾞｼｯｸM-PRO" w:hAnsi="HG丸ｺﾞｼｯｸM-PRO"/>
          <w:sz w:val="32"/>
          <w:szCs w:val="32"/>
          <w:lang w:eastAsia="ja-JP"/>
        </w:rPr>
      </w:pPr>
      <w:r w:rsidRPr="009D2988">
        <w:rPr>
          <w:rFonts w:ascii="ＭＳ ゴシック" w:eastAsia="ＭＳ ゴシック" w:hAnsi="ＭＳ ゴシック" w:cs="ＭＳ ゴシック" w:hint="eastAsia"/>
          <w:noProof/>
          <w:color w:val="auto"/>
          <w:spacing w:val="6"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66BF8" wp14:editId="0699210E">
                <wp:simplePos x="0" y="0"/>
                <wp:positionH relativeFrom="column">
                  <wp:posOffset>5394960</wp:posOffset>
                </wp:positionH>
                <wp:positionV relativeFrom="paragraph">
                  <wp:posOffset>-480695</wp:posOffset>
                </wp:positionV>
                <wp:extent cx="735330" cy="309328"/>
                <wp:effectExtent l="0" t="0" r="26670" b="146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309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25406" w14:textId="5B540079" w:rsidR="009D2988" w:rsidRPr="00EA2EA5" w:rsidRDefault="009D2988" w:rsidP="009D298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proofErr w:type="spellStart"/>
                            <w:r w:rsidRPr="00EA2EA5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proofErr w:type="spellEnd"/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66B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24.8pt;margin-top:-37.85pt;width:57.9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" fillcolor="window" strokeweight=".5pt">
                <v:textbox>
                  <w:txbxContent>
                    <w:p w14:paraId="6B325406" w14:textId="5B540079" w:rsidR="009D2988" w:rsidRPr="00EA2EA5" w:rsidRDefault="009D2988" w:rsidP="009D2988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proofErr w:type="spellStart"/>
                      <w:r w:rsidRPr="00EA2EA5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proofErr w:type="spellEnd"/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957FC7" w:rsidRPr="00957FC7">
        <w:rPr>
          <w:rFonts w:ascii="HG丸ｺﾞｼｯｸM-PRO" w:eastAsia="HG丸ｺﾞｼｯｸM-PRO" w:hAnsi="HG丸ｺﾞｼｯｸM-PRO" w:hint="eastAsia"/>
          <w:sz w:val="32"/>
          <w:szCs w:val="32"/>
          <w:lang w:eastAsia="ja-JP"/>
        </w:rPr>
        <w:t>瀬戸中央自動車道「坂出北インターチェンジ」開通式典</w:t>
      </w:r>
    </w:p>
    <w:p w14:paraId="52F082E4" w14:textId="2CCFF82E" w:rsidR="00610187" w:rsidRDefault="0089021D" w:rsidP="00957FC7">
      <w:pPr>
        <w:jc w:val="center"/>
        <w:rPr>
          <w:rFonts w:ascii="HG丸ｺﾞｼｯｸM-PRO" w:eastAsia="HG丸ｺﾞｼｯｸM-PRO" w:hAnsi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  <w:lang w:eastAsia="ja-JP"/>
        </w:rPr>
        <w:t>【</w:t>
      </w:r>
      <w:r w:rsidR="00957FC7" w:rsidRPr="00957FC7">
        <w:rPr>
          <w:rFonts w:ascii="HG丸ｺﾞｼｯｸM-PRO" w:eastAsia="HG丸ｺﾞｼｯｸM-PRO" w:hAnsi="HG丸ｺﾞｼｯｸM-PRO" w:hint="eastAsia"/>
          <w:sz w:val="36"/>
          <w:szCs w:val="36"/>
          <w:lang w:eastAsia="ja-JP"/>
        </w:rPr>
        <w:t>取材申込書</w:t>
      </w:r>
      <w:r>
        <w:rPr>
          <w:rFonts w:ascii="HG丸ｺﾞｼｯｸM-PRO" w:eastAsia="HG丸ｺﾞｼｯｸM-PRO" w:hAnsi="HG丸ｺﾞｼｯｸM-PRO" w:hint="eastAsia"/>
          <w:sz w:val="36"/>
          <w:szCs w:val="36"/>
          <w:lang w:eastAsia="ja-JP"/>
        </w:rPr>
        <w:t>】</w:t>
      </w:r>
    </w:p>
    <w:p w14:paraId="6FDA421C" w14:textId="1EEEBE6A" w:rsidR="00481403" w:rsidRDefault="00481403" w:rsidP="00957FC7">
      <w:pPr>
        <w:jc w:val="center"/>
        <w:rPr>
          <w:rFonts w:ascii="HG丸ｺﾞｼｯｸM-PRO" w:eastAsia="HG丸ｺﾞｼｯｸM-PRO" w:hAnsi="HG丸ｺﾞｼｯｸM-PRO"/>
          <w:lang w:eastAsia="ja-JP"/>
        </w:rPr>
      </w:pPr>
      <w:r w:rsidRPr="00481403">
        <w:rPr>
          <w:rFonts w:ascii="HG丸ｺﾞｼｯｸM-PRO" w:eastAsia="HG丸ｺﾞｼｯｸM-PRO" w:hAnsi="HG丸ｺﾞｼｯｸM-PRO" w:hint="eastAsia"/>
          <w:lang w:eastAsia="ja-JP"/>
        </w:rPr>
        <w:t>必要事項を</w:t>
      </w:r>
      <w:r>
        <w:rPr>
          <w:rFonts w:ascii="HG丸ｺﾞｼｯｸM-PRO" w:eastAsia="HG丸ｺﾞｼｯｸM-PRO" w:hAnsi="HG丸ｺﾞｼｯｸM-PRO" w:hint="eastAsia"/>
          <w:lang w:eastAsia="ja-JP"/>
        </w:rPr>
        <w:t>ご記入のうえ、令和８年</w:t>
      </w:r>
      <w:r w:rsidR="007C118A">
        <w:rPr>
          <w:rFonts w:ascii="HG丸ｺﾞｼｯｸM-PRO" w:eastAsia="HG丸ｺﾞｼｯｸM-PRO" w:hAnsi="HG丸ｺﾞｼｯｸM-PRO" w:hint="eastAsia"/>
          <w:lang w:eastAsia="ja-JP"/>
        </w:rPr>
        <w:t>２</w:t>
      </w:r>
      <w:r>
        <w:rPr>
          <w:rFonts w:ascii="HG丸ｺﾞｼｯｸM-PRO" w:eastAsia="HG丸ｺﾞｼｯｸM-PRO" w:hAnsi="HG丸ｺﾞｼｯｸM-PRO" w:hint="eastAsia"/>
          <w:lang w:eastAsia="ja-JP"/>
        </w:rPr>
        <w:t>月</w:t>
      </w:r>
      <w:r w:rsidR="007C118A">
        <w:rPr>
          <w:rFonts w:ascii="HG丸ｺﾞｼｯｸM-PRO" w:eastAsia="HG丸ｺﾞｼｯｸM-PRO" w:hAnsi="HG丸ｺﾞｼｯｸM-PRO" w:hint="eastAsia"/>
          <w:lang w:eastAsia="ja-JP"/>
        </w:rPr>
        <w:t>２７</w:t>
      </w:r>
      <w:r>
        <w:rPr>
          <w:rFonts w:ascii="HG丸ｺﾞｼｯｸM-PRO" w:eastAsia="HG丸ｺﾞｼｯｸM-PRO" w:hAnsi="HG丸ｺﾞｼｯｸM-PRO" w:hint="eastAsia"/>
          <w:lang w:eastAsia="ja-JP"/>
        </w:rPr>
        <w:t>日（金）１５時までに</w:t>
      </w:r>
    </w:p>
    <w:p w14:paraId="232731D9" w14:textId="77777777" w:rsidR="0089021D" w:rsidRDefault="00481403" w:rsidP="00957FC7">
      <w:pPr>
        <w:jc w:val="center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メールもしくはF</w:t>
      </w:r>
      <w:r>
        <w:rPr>
          <w:rFonts w:ascii="HG丸ｺﾞｼｯｸM-PRO" w:eastAsia="HG丸ｺﾞｼｯｸM-PRO" w:hAnsi="HG丸ｺﾞｼｯｸM-PRO"/>
          <w:lang w:eastAsia="ja-JP"/>
        </w:rPr>
        <w:t>AX</w:t>
      </w:r>
      <w:r>
        <w:rPr>
          <w:rFonts w:ascii="HG丸ｺﾞｼｯｸM-PRO" w:eastAsia="HG丸ｺﾞｼｯｸM-PRO" w:hAnsi="HG丸ｺﾞｼｯｸM-PRO" w:hint="eastAsia"/>
          <w:lang w:eastAsia="ja-JP"/>
        </w:rPr>
        <w:t>にてお申込みください。</w:t>
      </w:r>
    </w:p>
    <w:p w14:paraId="31B0071B" w14:textId="77777777" w:rsidR="00481403" w:rsidRPr="00481403" w:rsidRDefault="00481403" w:rsidP="00957FC7">
      <w:pPr>
        <w:jc w:val="center"/>
        <w:rPr>
          <w:rFonts w:ascii="HG丸ｺﾞｼｯｸM-PRO" w:eastAsia="HG丸ｺﾞｼｯｸM-PRO" w:hAnsi="HG丸ｺﾞｼｯｸM-PRO"/>
          <w:lang w:eastAsia="ja-JP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957FC7" w14:paraId="36079303" w14:textId="77777777" w:rsidTr="00A419E4">
        <w:trPr>
          <w:trHeight w:val="1021"/>
          <w:jc w:val="center"/>
        </w:trPr>
        <w:tc>
          <w:tcPr>
            <w:tcW w:w="2263" w:type="dxa"/>
            <w:vAlign w:val="center"/>
          </w:tcPr>
          <w:p w14:paraId="490D7644" w14:textId="77777777" w:rsidR="00957FC7" w:rsidRPr="00972875" w:rsidRDefault="001B59EA" w:rsidP="00972875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貴社</w:t>
            </w:r>
            <w:r w:rsidR="00957FC7" w:rsidRPr="00972875">
              <w:rPr>
                <w:rFonts w:ascii="HG丸ｺﾞｼｯｸM-PRO" w:eastAsia="HG丸ｺﾞｼｯｸM-PRO" w:hAnsi="HG丸ｺﾞｼｯｸM-PRO" w:hint="eastAsia"/>
                <w:lang w:eastAsia="ja-JP"/>
              </w:rPr>
              <w:t>名</w:t>
            </w:r>
          </w:p>
        </w:tc>
        <w:tc>
          <w:tcPr>
            <w:tcW w:w="6231" w:type="dxa"/>
            <w:vAlign w:val="center"/>
          </w:tcPr>
          <w:p w14:paraId="247EF847" w14:textId="77777777" w:rsidR="00957FC7" w:rsidRPr="00972875" w:rsidRDefault="00957FC7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957FC7" w14:paraId="64654E41" w14:textId="77777777" w:rsidTr="00A419E4">
        <w:trPr>
          <w:trHeight w:val="1021"/>
          <w:jc w:val="center"/>
        </w:trPr>
        <w:tc>
          <w:tcPr>
            <w:tcW w:w="2263" w:type="dxa"/>
            <w:vAlign w:val="center"/>
          </w:tcPr>
          <w:p w14:paraId="5B9F9E0C" w14:textId="77777777" w:rsidR="001B59EA" w:rsidRDefault="001B59EA" w:rsidP="0089021D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取材者</w:t>
            </w:r>
          </w:p>
          <w:p w14:paraId="157F28E6" w14:textId="77777777" w:rsidR="001B59EA" w:rsidRDefault="001B59EA" w:rsidP="0089021D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（代表者）</w:t>
            </w:r>
          </w:p>
          <w:p w14:paraId="4A50C0AB" w14:textId="77777777" w:rsidR="00957FC7" w:rsidRPr="00972875" w:rsidRDefault="001B59EA" w:rsidP="0089021D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氏名</w:t>
            </w:r>
          </w:p>
        </w:tc>
        <w:tc>
          <w:tcPr>
            <w:tcW w:w="6231" w:type="dxa"/>
            <w:vAlign w:val="center"/>
          </w:tcPr>
          <w:p w14:paraId="16FC340B" w14:textId="77777777" w:rsidR="00957FC7" w:rsidRPr="00972875" w:rsidRDefault="00957FC7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957FC7" w14:paraId="6313A023" w14:textId="77777777" w:rsidTr="00A419E4">
        <w:trPr>
          <w:trHeight w:val="1021"/>
          <w:jc w:val="center"/>
        </w:trPr>
        <w:tc>
          <w:tcPr>
            <w:tcW w:w="2263" w:type="dxa"/>
            <w:vAlign w:val="center"/>
          </w:tcPr>
          <w:p w14:paraId="1D77FFAA" w14:textId="77777777" w:rsidR="00957FC7" w:rsidRPr="00972875" w:rsidRDefault="001B59EA" w:rsidP="00972875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連絡先</w:t>
            </w:r>
          </w:p>
        </w:tc>
        <w:tc>
          <w:tcPr>
            <w:tcW w:w="6231" w:type="dxa"/>
            <w:vAlign w:val="center"/>
          </w:tcPr>
          <w:p w14:paraId="1F97CD63" w14:textId="77777777" w:rsidR="001B59EA" w:rsidRDefault="001B59EA" w:rsidP="001B59EA">
            <w:pPr>
              <w:ind w:firstLineChars="50" w:firstLine="120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T</w:t>
            </w:r>
            <w:r>
              <w:rPr>
                <w:rFonts w:ascii="HG丸ｺﾞｼｯｸM-PRO" w:eastAsia="HG丸ｺﾞｼｯｸM-PRO" w:hAnsi="HG丸ｺﾞｼｯｸM-PRO"/>
                <w:lang w:eastAsia="ja-JP"/>
              </w:rPr>
              <w:t>EL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：</w:t>
            </w:r>
            <w:r>
              <w:rPr>
                <w:rFonts w:ascii="HG丸ｺﾞｼｯｸM-PRO" w:eastAsia="HG丸ｺﾞｼｯｸM-PRO" w:hAnsi="HG丸ｺﾞｼｯｸM-PRO"/>
                <w:lang w:eastAsia="ja-JP"/>
              </w:rPr>
              <w:t xml:space="preserve">                </w:t>
            </w:r>
          </w:p>
          <w:p w14:paraId="1DAF2463" w14:textId="77777777" w:rsidR="00957FC7" w:rsidRPr="00972875" w:rsidRDefault="001B59EA" w:rsidP="001B59EA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lang w:eastAsia="ja-JP"/>
              </w:rPr>
              <w:t xml:space="preserve"> E-mail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：</w:t>
            </w:r>
          </w:p>
        </w:tc>
      </w:tr>
      <w:tr w:rsidR="00957FC7" w14:paraId="1F6DDE1D" w14:textId="77777777" w:rsidTr="00A419E4">
        <w:trPr>
          <w:trHeight w:val="1021"/>
          <w:jc w:val="center"/>
        </w:trPr>
        <w:tc>
          <w:tcPr>
            <w:tcW w:w="2263" w:type="dxa"/>
            <w:vAlign w:val="center"/>
          </w:tcPr>
          <w:p w14:paraId="02F34512" w14:textId="77777777" w:rsidR="00957FC7" w:rsidRPr="00972875" w:rsidRDefault="001B59EA" w:rsidP="00972875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取材者人数</w:t>
            </w:r>
          </w:p>
        </w:tc>
        <w:tc>
          <w:tcPr>
            <w:tcW w:w="6231" w:type="dxa"/>
            <w:vAlign w:val="center"/>
          </w:tcPr>
          <w:p w14:paraId="49AD7BA9" w14:textId="77777777" w:rsidR="00957FC7" w:rsidRPr="00972875" w:rsidRDefault="001B59EA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　　　　　　　　　　人</w:t>
            </w:r>
          </w:p>
        </w:tc>
      </w:tr>
      <w:tr w:rsidR="00957FC7" w14:paraId="2DBA3A47" w14:textId="77777777" w:rsidTr="00A419E4">
        <w:trPr>
          <w:trHeight w:val="1021"/>
          <w:jc w:val="center"/>
        </w:trPr>
        <w:tc>
          <w:tcPr>
            <w:tcW w:w="2263" w:type="dxa"/>
            <w:vAlign w:val="center"/>
          </w:tcPr>
          <w:p w14:paraId="54EEAF3D" w14:textId="77777777" w:rsidR="00957FC7" w:rsidRPr="00972875" w:rsidRDefault="001B59EA" w:rsidP="00972875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駐車台数</w:t>
            </w:r>
          </w:p>
        </w:tc>
        <w:tc>
          <w:tcPr>
            <w:tcW w:w="6231" w:type="dxa"/>
            <w:vAlign w:val="center"/>
          </w:tcPr>
          <w:p w14:paraId="63C5938B" w14:textId="77777777" w:rsidR="00957FC7" w:rsidRPr="00972875" w:rsidRDefault="001B59EA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　　　　　　　　　　台</w:t>
            </w:r>
          </w:p>
        </w:tc>
      </w:tr>
      <w:tr w:rsidR="00957FC7" w14:paraId="13534A3F" w14:textId="77777777" w:rsidTr="00A419E4">
        <w:trPr>
          <w:trHeight w:val="1021"/>
          <w:jc w:val="center"/>
        </w:trPr>
        <w:tc>
          <w:tcPr>
            <w:tcW w:w="2263" w:type="dxa"/>
            <w:vAlign w:val="center"/>
          </w:tcPr>
          <w:p w14:paraId="5C5A7628" w14:textId="77777777" w:rsidR="00957FC7" w:rsidRPr="00972875" w:rsidRDefault="001B59EA" w:rsidP="00972875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連絡事項等</w:t>
            </w:r>
          </w:p>
        </w:tc>
        <w:tc>
          <w:tcPr>
            <w:tcW w:w="6231" w:type="dxa"/>
            <w:vAlign w:val="center"/>
          </w:tcPr>
          <w:p w14:paraId="1573B77F" w14:textId="77777777" w:rsidR="00957FC7" w:rsidRPr="00972875" w:rsidRDefault="001B59EA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　　　　　　　　　　</w:t>
            </w:r>
          </w:p>
        </w:tc>
      </w:tr>
    </w:tbl>
    <w:p w14:paraId="7D5414D2" w14:textId="77777777" w:rsidR="00A419E4" w:rsidRDefault="00A419E4">
      <w:pPr>
        <w:rPr>
          <w:rFonts w:ascii="HG丸ｺﾞｼｯｸM-PRO" w:eastAsia="HG丸ｺﾞｼｯｸM-PRO" w:hAnsi="HG丸ｺﾞｼｯｸM-PRO"/>
          <w:lang w:eastAsia="ja-JP"/>
        </w:rPr>
      </w:pPr>
    </w:p>
    <w:p w14:paraId="1DAFB680" w14:textId="77777777" w:rsidR="00957FC7" w:rsidRDefault="00A419E4">
      <w:pPr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〈留意事項〉</w:t>
      </w:r>
    </w:p>
    <w:p w14:paraId="78F909DD" w14:textId="77777777" w:rsidR="00A419E4" w:rsidRDefault="00A419E4">
      <w:pPr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・報道関係の方の取材、撮影は主催者の指示に従うとともに、出席者の妨げに</w:t>
      </w:r>
    </w:p>
    <w:p w14:paraId="04FC5A6D" w14:textId="77777777" w:rsidR="00A419E4" w:rsidRDefault="00A419E4" w:rsidP="00A419E4">
      <w:pPr>
        <w:ind w:firstLineChars="100" w:firstLine="2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ならないようご協力をお願いします。</w:t>
      </w:r>
    </w:p>
    <w:p w14:paraId="6025B3E1" w14:textId="6C8E0C15" w:rsidR="00B733B0" w:rsidRDefault="00A419E4" w:rsidP="00B733B0">
      <w:pPr>
        <w:ind w:left="240" w:hangingChars="100" w:hanging="2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・坂出北インターチェンジ現地には駐車場がなく、式典会場から</w:t>
      </w:r>
      <w:r w:rsidR="00416FDC">
        <w:rPr>
          <w:rFonts w:ascii="HG丸ｺﾞｼｯｸM-PRO" w:eastAsia="HG丸ｺﾞｼｯｸM-PRO" w:hAnsi="HG丸ｺﾞｼｯｸM-PRO" w:hint="eastAsia"/>
          <w:lang w:eastAsia="ja-JP"/>
        </w:rPr>
        <w:t>テープカット</w:t>
      </w:r>
      <w:r>
        <w:rPr>
          <w:rFonts w:ascii="HG丸ｺﾞｼｯｸM-PRO" w:eastAsia="HG丸ｺﾞｼｯｸM-PRO" w:hAnsi="HG丸ｺﾞｼｯｸM-PRO" w:hint="eastAsia"/>
          <w:lang w:eastAsia="ja-JP"/>
        </w:rPr>
        <w:t>会場</w:t>
      </w:r>
      <w:r w:rsidR="00B733B0">
        <w:rPr>
          <w:rFonts w:ascii="HG丸ｺﾞｼｯｸM-PRO" w:eastAsia="HG丸ｺﾞｼｯｸM-PRO" w:hAnsi="HG丸ｺﾞｼｯｸM-PRO" w:hint="eastAsia"/>
          <w:lang w:eastAsia="ja-JP"/>
        </w:rPr>
        <w:t>まではマイクロバスでの移動</w:t>
      </w:r>
      <w:r w:rsidR="00831A86">
        <w:rPr>
          <w:rFonts w:ascii="HG丸ｺﾞｼｯｸM-PRO" w:eastAsia="HG丸ｺﾞｼｯｸM-PRO" w:hAnsi="HG丸ｺﾞｼｯｸM-PRO" w:hint="eastAsia"/>
          <w:lang w:eastAsia="ja-JP"/>
        </w:rPr>
        <w:t>のみとなりますのでご乗車ください</w:t>
      </w:r>
      <w:r w:rsidR="00B733B0">
        <w:rPr>
          <w:rFonts w:ascii="HG丸ｺﾞｼｯｸM-PRO" w:eastAsia="HG丸ｺﾞｼｯｸM-PRO" w:hAnsi="HG丸ｺﾞｼｯｸM-PRO" w:hint="eastAsia"/>
          <w:lang w:eastAsia="ja-JP"/>
        </w:rPr>
        <w:t>。</w:t>
      </w:r>
    </w:p>
    <w:p w14:paraId="2516E439" w14:textId="77777777" w:rsidR="00C65FF1" w:rsidRDefault="00C65FF1" w:rsidP="00B733B0">
      <w:pPr>
        <w:ind w:left="240" w:hangingChars="100" w:hanging="240"/>
        <w:rPr>
          <w:rFonts w:ascii="HG丸ｺﾞｼｯｸM-PRO" w:eastAsia="HG丸ｺﾞｼｯｸM-PRO" w:hAnsi="HG丸ｺﾞｼｯｸM-PRO"/>
          <w:lang w:eastAsia="ja-JP"/>
        </w:rPr>
      </w:pPr>
    </w:p>
    <w:p w14:paraId="3DF85C75" w14:textId="77777777" w:rsidR="00C65FF1" w:rsidRDefault="00C65FF1" w:rsidP="00B733B0">
      <w:pPr>
        <w:ind w:left="240" w:hangingChars="100" w:hanging="240"/>
        <w:rPr>
          <w:rFonts w:ascii="HG丸ｺﾞｼｯｸM-PRO" w:eastAsia="HG丸ｺﾞｼｯｸM-PRO" w:hAnsi="HG丸ｺﾞｼｯｸM-PRO"/>
          <w:lang w:eastAsia="ja-JP"/>
        </w:rPr>
      </w:pPr>
    </w:p>
    <w:p w14:paraId="1ED2A0B2" w14:textId="77777777" w:rsidR="00C65FF1" w:rsidRDefault="00C65FF1" w:rsidP="00B733B0">
      <w:pPr>
        <w:ind w:left="240" w:hangingChars="100" w:hanging="240"/>
        <w:rPr>
          <w:rFonts w:ascii="HG丸ｺﾞｼｯｸM-PRO" w:eastAsia="HG丸ｺﾞｼｯｸM-PRO" w:hAnsi="HG丸ｺﾞｼｯｸM-PRO"/>
          <w:lang w:eastAsia="ja-JP"/>
        </w:rPr>
      </w:pPr>
    </w:p>
    <w:p w14:paraId="670B1520" w14:textId="77777777" w:rsidR="00C65FF1" w:rsidRDefault="00C65FF1" w:rsidP="00B733B0">
      <w:pPr>
        <w:ind w:left="240" w:hangingChars="100" w:hanging="240"/>
        <w:rPr>
          <w:rFonts w:ascii="HG丸ｺﾞｼｯｸM-PRO" w:eastAsia="HG丸ｺﾞｼｯｸM-PRO" w:hAnsi="HG丸ｺﾞｼｯｸM-PRO"/>
          <w:lang w:eastAsia="ja-JP"/>
        </w:rPr>
      </w:pPr>
    </w:p>
    <w:p w14:paraId="2BB15547" w14:textId="77777777" w:rsidR="00C65FF1" w:rsidRDefault="00C65FF1" w:rsidP="00C65FF1">
      <w:pPr>
        <w:ind w:leftChars="100" w:left="240"/>
        <w:rPr>
          <w:rFonts w:ascii="HG丸ｺﾞｼｯｸM-PRO" w:eastAsia="HG丸ｺﾞｼｯｸM-PRO" w:hAnsi="HG丸ｺﾞｼｯｸM-PRO"/>
          <w:lang w:eastAsia="ja-JP"/>
        </w:rPr>
      </w:pPr>
    </w:p>
    <w:p w14:paraId="0F8C7454" w14:textId="77777777" w:rsidR="00C65FF1" w:rsidRDefault="00C65FF1" w:rsidP="00C65FF1">
      <w:pPr>
        <w:ind w:leftChars="100" w:left="240"/>
        <w:rPr>
          <w:rFonts w:ascii="HG丸ｺﾞｼｯｸM-PRO" w:eastAsia="HG丸ｺﾞｼｯｸM-PRO" w:hAnsi="HG丸ｺﾞｼｯｸM-PRO"/>
          <w:lang w:eastAsia="ja-JP"/>
        </w:rPr>
      </w:pPr>
    </w:p>
    <w:p w14:paraId="2546506A" w14:textId="77777777" w:rsidR="00C65FF1" w:rsidRDefault="00C65FF1" w:rsidP="00C65FF1">
      <w:pPr>
        <w:ind w:leftChars="100" w:left="240"/>
        <w:rPr>
          <w:rFonts w:ascii="HG丸ｺﾞｼｯｸM-PRO" w:eastAsia="HG丸ｺﾞｼｯｸM-PRO" w:hAnsi="HG丸ｺﾞｼｯｸM-PRO"/>
          <w:lang w:eastAsia="ja-JP"/>
        </w:rPr>
      </w:pPr>
    </w:p>
    <w:p w14:paraId="50905106" w14:textId="1A57618E" w:rsidR="00C65FF1" w:rsidRDefault="00C65FF1" w:rsidP="00C65FF1">
      <w:pPr>
        <w:ind w:leftChars="100" w:left="240" w:firstLineChars="1700" w:firstLine="408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申込先</w:t>
      </w:r>
    </w:p>
    <w:p w14:paraId="344FFA02" w14:textId="05D30E75" w:rsidR="00C65FF1" w:rsidRDefault="00C65FF1" w:rsidP="00C65FF1">
      <w:pPr>
        <w:ind w:leftChars="100" w:left="240" w:firstLineChars="1700" w:firstLine="408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メール</w:t>
      </w:r>
      <w:r w:rsidRPr="00C65FF1">
        <w:rPr>
          <w:rFonts w:ascii="HG丸ｺﾞｼｯｸM-PRO" w:eastAsia="HG丸ｺﾞｼｯｸM-PRO" w:hAnsi="HG丸ｺﾞｼｯｸM-PRO" w:hint="eastAsia"/>
          <w:color w:val="auto"/>
          <w:lang w:eastAsia="ja-JP"/>
        </w:rPr>
        <w:t>：</w:t>
      </w:r>
      <w:hyperlink r:id="rId7" w:history="1">
        <w:r w:rsidRPr="00C65FF1">
          <w:rPr>
            <w:rStyle w:val="a4"/>
            <w:rFonts w:ascii="HG丸ｺﾞｼｯｸM-PRO" w:eastAsia="HG丸ｺﾞｼｯｸM-PRO" w:hAnsi="HG丸ｺﾞｼｯｸM-PRO"/>
            <w:color w:val="auto"/>
            <w:u w:val="none"/>
            <w:lang w:eastAsia="ja-JP"/>
          </w:rPr>
          <w:t>tosiseibi@city.sakaide.lg.jp</w:t>
        </w:r>
      </w:hyperlink>
    </w:p>
    <w:p w14:paraId="536C02E9" w14:textId="37BA37BF" w:rsidR="00C65FF1" w:rsidRPr="00C65FF1" w:rsidRDefault="00C65FF1" w:rsidP="00C65FF1">
      <w:pPr>
        <w:ind w:leftChars="100" w:left="240" w:firstLineChars="1700" w:firstLine="408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FAX：0877-44-4585</w:t>
      </w:r>
    </w:p>
    <w:sectPr w:rsidR="00C65FF1" w:rsidRPr="00C65FF1" w:rsidSect="00E94593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2806" w14:textId="77777777" w:rsidR="008347C0" w:rsidRDefault="008347C0" w:rsidP="009D2988">
      <w:r>
        <w:separator/>
      </w:r>
    </w:p>
  </w:endnote>
  <w:endnote w:type="continuationSeparator" w:id="0">
    <w:p w14:paraId="73B0DCB8" w14:textId="77777777" w:rsidR="008347C0" w:rsidRDefault="008347C0" w:rsidP="009D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C45F" w14:textId="77777777" w:rsidR="008347C0" w:rsidRDefault="008347C0" w:rsidP="009D2988">
      <w:r>
        <w:separator/>
      </w:r>
    </w:p>
  </w:footnote>
  <w:footnote w:type="continuationSeparator" w:id="0">
    <w:p w14:paraId="6B984211" w14:textId="77777777" w:rsidR="008347C0" w:rsidRDefault="008347C0" w:rsidP="009D2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C7"/>
    <w:rsid w:val="00173E12"/>
    <w:rsid w:val="001B362A"/>
    <w:rsid w:val="001B59EA"/>
    <w:rsid w:val="0040220D"/>
    <w:rsid w:val="00416FDC"/>
    <w:rsid w:val="00481403"/>
    <w:rsid w:val="00514F9A"/>
    <w:rsid w:val="00610187"/>
    <w:rsid w:val="007C118A"/>
    <w:rsid w:val="00831A86"/>
    <w:rsid w:val="008347C0"/>
    <w:rsid w:val="0089021D"/>
    <w:rsid w:val="008D558C"/>
    <w:rsid w:val="00957FC7"/>
    <w:rsid w:val="00972875"/>
    <w:rsid w:val="009D2988"/>
    <w:rsid w:val="00A419E4"/>
    <w:rsid w:val="00B733B0"/>
    <w:rsid w:val="00C65FF1"/>
    <w:rsid w:val="00CD103A"/>
    <w:rsid w:val="00D47AA7"/>
    <w:rsid w:val="00E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A782"/>
  <w15:chartTrackingRefBased/>
  <w15:docId w15:val="{4ECE50E6-84EF-4F10-B97E-6E036988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7FC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sid w:val="00957FC7"/>
    <w:rPr>
      <w:rFonts w:ascii="ＭＳ Ｐゴシック" w:eastAsia="ＭＳ Ｐゴシック" w:hAnsi="ＭＳ Ｐゴシック" w:cs="ＭＳ Ｐゴシック"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957FC7"/>
    <w:pPr>
      <w:shd w:val="clear" w:color="auto" w:fill="FFFFFF"/>
      <w:spacing w:after="20"/>
    </w:pPr>
    <w:rPr>
      <w:rFonts w:ascii="ＭＳ Ｐゴシック" w:eastAsia="ＭＳ Ｐゴシック" w:hAnsi="ＭＳ Ｐゴシック" w:cs="ＭＳ Ｐゴシック"/>
      <w:color w:val="auto"/>
      <w:kern w:val="2"/>
      <w:sz w:val="21"/>
      <w:szCs w:val="22"/>
      <w:lang w:val="ja-JP" w:eastAsia="ja-JP" w:bidi="ja-JP"/>
    </w:rPr>
  </w:style>
  <w:style w:type="table" w:styleId="a3">
    <w:name w:val="Table Grid"/>
    <w:basedOn w:val="a1"/>
    <w:uiPriority w:val="59"/>
    <w:rsid w:val="009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33B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5FF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D2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988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9D2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988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iseibi@city.sakaid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0C7B-3230-48EC-85A1-2BDF6C6D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 幸平</dc:creator>
  <cp:keywords/>
  <dc:description/>
  <cp:lastModifiedBy>谷川 幸平</cp:lastModifiedBy>
  <cp:revision>10</cp:revision>
  <dcterms:created xsi:type="dcterms:W3CDTF">2025-11-12T06:53:00Z</dcterms:created>
  <dcterms:modified xsi:type="dcterms:W3CDTF">2026-02-05T23:58:00Z</dcterms:modified>
</cp:coreProperties>
</file>