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D7" w:rsidRPr="000366C7" w:rsidRDefault="000175D7" w:rsidP="00AC6897">
      <w:pPr>
        <w:pStyle w:val="a3"/>
        <w:ind w:firstLine="26"/>
        <w:jc w:val="center"/>
        <w:rPr>
          <w:rFonts w:ascii="ＭＳ Ｐ明朝" w:eastAsia="ＭＳ Ｐ明朝"/>
          <w:sz w:val="24"/>
          <w:szCs w:val="24"/>
        </w:rPr>
      </w:pPr>
      <w:r>
        <w:rPr>
          <w:rFonts w:ascii="ＭＳ Ｐ明朝" w:eastAsia="ＭＳ Ｐ明朝" w:hint="eastAsia"/>
          <w:sz w:val="24"/>
          <w:szCs w:val="24"/>
        </w:rPr>
        <w:t>高齢者、障害者等の移動等の円滑化の促進に関する法律　　審査表</w:t>
      </w:r>
    </w:p>
    <w:p w:rsidR="000175D7" w:rsidRPr="005B10C2" w:rsidRDefault="000175D7" w:rsidP="000175D7">
      <w:pPr>
        <w:pStyle w:val="a3"/>
        <w:rPr>
          <w:sz w:val="22"/>
          <w:szCs w:val="22"/>
        </w:rPr>
      </w:pPr>
    </w:p>
    <w:p w:rsidR="000175D7" w:rsidRDefault="000175D7" w:rsidP="000175D7">
      <w:pPr>
        <w:pStyle w:val="a3"/>
        <w:rPr>
          <w:sz w:val="22"/>
          <w:szCs w:val="22"/>
        </w:rPr>
      </w:pPr>
    </w:p>
    <w:p w:rsidR="000175D7" w:rsidRPr="00015BF2" w:rsidRDefault="000175D7" w:rsidP="000175D7">
      <w:pPr>
        <w:pStyle w:val="a3"/>
        <w:rPr>
          <w:spacing w:val="20"/>
          <w:sz w:val="22"/>
          <w:szCs w:val="22"/>
        </w:rPr>
      </w:pPr>
      <w:r w:rsidRPr="00015BF2">
        <w:rPr>
          <w:rFonts w:ascii="ＭＳ 明朝" w:hAnsi="ＭＳ 明朝" w:cs="ＭＳ 明朝"/>
          <w:spacing w:val="20"/>
          <w:sz w:val="22"/>
          <w:szCs w:val="22"/>
        </w:rPr>
        <w:t>◯</w:t>
      </w:r>
      <w:r w:rsidRPr="00015BF2">
        <w:rPr>
          <w:spacing w:val="20"/>
          <w:sz w:val="22"/>
          <w:szCs w:val="22"/>
        </w:rPr>
        <w:t>路外駐車場車いす使用者用駐車施設</w:t>
      </w:r>
    </w:p>
    <w:p w:rsidR="000175D7" w:rsidRPr="005E14AA" w:rsidRDefault="000175D7" w:rsidP="000175D7">
      <w:pPr>
        <w:pStyle w:val="a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5808"/>
        <w:gridCol w:w="1874"/>
      </w:tblGrid>
      <w:tr w:rsidR="000175D7" w:rsidRPr="00D94BB0" w:rsidTr="00CC3225">
        <w:trPr>
          <w:trHeight w:val="397"/>
        </w:trPr>
        <w:tc>
          <w:tcPr>
            <w:tcW w:w="747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チェック欄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構　　造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車いす使用者用駐車施設を</w:t>
            </w:r>
            <w:r w:rsidRPr="00D94BB0">
              <w:rPr>
                <w:rFonts w:hint="eastAsia"/>
                <w:sz w:val="22"/>
                <w:szCs w:val="22"/>
              </w:rPr>
              <w:t>1</w:t>
            </w:r>
            <w:r w:rsidRPr="00D94BB0">
              <w:rPr>
                <w:rFonts w:hint="eastAsia"/>
                <w:sz w:val="22"/>
                <w:szCs w:val="22"/>
              </w:rPr>
              <w:t>台分以上設置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　　　　）台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幅</w:t>
            </w:r>
            <w:r w:rsidRPr="00D94BB0">
              <w:rPr>
                <w:rFonts w:hint="eastAsia"/>
                <w:sz w:val="22"/>
                <w:szCs w:val="22"/>
              </w:rPr>
              <w:t>350cm</w:t>
            </w:r>
            <w:r w:rsidRPr="00D94BB0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　　　　）</w:t>
            </w:r>
            <w:r w:rsidRPr="00D94BB0">
              <w:rPr>
                <w:rFonts w:hint="eastAsia"/>
                <w:sz w:val="22"/>
                <w:szCs w:val="22"/>
              </w:rPr>
              <w:t>cm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車いす使用者用である旨の立看板等による表示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移動等円滑化経路の長さが短くなる</w:t>
            </w:r>
            <w:r w:rsidRPr="00D94BB0">
              <w:rPr>
                <w:rFonts w:hint="eastAsia"/>
                <w:sz w:val="22"/>
                <w:szCs w:val="22"/>
              </w:rPr>
              <w:t>位置に車いす使用者用駐車施設を設置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</w:tbl>
    <w:p w:rsidR="000175D7" w:rsidRDefault="000175D7" w:rsidP="000175D7">
      <w:pPr>
        <w:pStyle w:val="a3"/>
        <w:rPr>
          <w:sz w:val="22"/>
          <w:szCs w:val="22"/>
        </w:rPr>
      </w:pPr>
    </w:p>
    <w:p w:rsidR="000175D7" w:rsidRDefault="000175D7" w:rsidP="000175D7">
      <w:pPr>
        <w:pStyle w:val="a3"/>
        <w:rPr>
          <w:sz w:val="22"/>
          <w:szCs w:val="22"/>
        </w:rPr>
      </w:pPr>
    </w:p>
    <w:p w:rsidR="000175D7" w:rsidRDefault="000175D7" w:rsidP="000175D7">
      <w:pPr>
        <w:pStyle w:val="a3"/>
        <w:rPr>
          <w:sz w:val="22"/>
          <w:szCs w:val="22"/>
        </w:rPr>
      </w:pPr>
    </w:p>
    <w:p w:rsidR="000175D7" w:rsidRDefault="000175D7" w:rsidP="000175D7">
      <w:pPr>
        <w:pStyle w:val="a3"/>
        <w:rPr>
          <w:sz w:val="22"/>
          <w:szCs w:val="22"/>
        </w:rPr>
      </w:pPr>
    </w:p>
    <w:p w:rsidR="000175D7" w:rsidRPr="00015BF2" w:rsidRDefault="000175D7" w:rsidP="000175D7">
      <w:pPr>
        <w:pStyle w:val="a3"/>
        <w:rPr>
          <w:spacing w:val="20"/>
          <w:sz w:val="22"/>
          <w:szCs w:val="22"/>
        </w:rPr>
      </w:pPr>
      <w:r w:rsidRPr="00015BF2">
        <w:rPr>
          <w:rFonts w:ascii="ＭＳ 明朝" w:hAnsi="ＭＳ 明朝" w:cs="ＭＳ 明朝"/>
          <w:spacing w:val="20"/>
          <w:sz w:val="22"/>
          <w:szCs w:val="22"/>
        </w:rPr>
        <w:t>◯</w:t>
      </w:r>
      <w:r w:rsidRPr="00015BF2">
        <w:rPr>
          <w:spacing w:val="20"/>
          <w:sz w:val="22"/>
          <w:szCs w:val="22"/>
        </w:rPr>
        <w:t>路外駐車場移動等円滑化経路</w:t>
      </w:r>
    </w:p>
    <w:p w:rsidR="000175D7" w:rsidRDefault="000175D7" w:rsidP="000175D7">
      <w:pPr>
        <w:pStyle w:val="a3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5808"/>
        <w:gridCol w:w="1874"/>
      </w:tblGrid>
      <w:tr w:rsidR="000175D7" w:rsidRPr="00D94BB0" w:rsidTr="00CC3225">
        <w:trPr>
          <w:trHeight w:val="397"/>
        </w:trPr>
        <w:tc>
          <w:tcPr>
            <w:tcW w:w="747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チェック欄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構　　造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移動等円滑化経路を</w:t>
            </w:r>
            <w:r w:rsidRPr="00D94BB0">
              <w:rPr>
                <w:rFonts w:hint="eastAsia"/>
                <w:sz w:val="22"/>
                <w:szCs w:val="22"/>
              </w:rPr>
              <w:t>1</w:t>
            </w:r>
            <w:r w:rsidRPr="00D94BB0">
              <w:rPr>
                <w:rFonts w:hint="eastAsia"/>
                <w:sz w:val="22"/>
                <w:szCs w:val="22"/>
              </w:rPr>
              <w:t>以上設置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移動等円滑化経路上には傾斜路を併設する場合を除き、段を設けない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出</w:t>
            </w:r>
            <w:r w:rsidRPr="00D94BB0">
              <w:rPr>
                <w:rFonts w:hint="eastAsia"/>
                <w:sz w:val="22"/>
                <w:szCs w:val="22"/>
              </w:rPr>
              <w:t xml:space="preserve"> </w:t>
            </w:r>
            <w:r w:rsidRPr="00D94BB0">
              <w:rPr>
                <w:sz w:val="22"/>
                <w:szCs w:val="22"/>
              </w:rPr>
              <w:t>入</w:t>
            </w:r>
            <w:r w:rsidRPr="00D94BB0">
              <w:rPr>
                <w:rFonts w:hint="eastAsia"/>
                <w:sz w:val="22"/>
                <w:szCs w:val="22"/>
              </w:rPr>
              <w:t xml:space="preserve"> </w:t>
            </w:r>
            <w:r w:rsidRPr="00D94BB0">
              <w:rPr>
                <w:sz w:val="22"/>
                <w:szCs w:val="22"/>
              </w:rPr>
              <w:t>口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幅</w:t>
            </w:r>
            <w:r w:rsidRPr="00D94BB0">
              <w:rPr>
                <w:rFonts w:hint="eastAsia"/>
                <w:sz w:val="22"/>
                <w:szCs w:val="22"/>
              </w:rPr>
              <w:t>80cm</w:t>
            </w:r>
            <w:r w:rsidRPr="00D94BB0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　　　　）</w:t>
            </w:r>
            <w:r w:rsidRPr="00D94BB0">
              <w:rPr>
                <w:rFonts w:hint="eastAsia"/>
                <w:sz w:val="22"/>
                <w:szCs w:val="22"/>
              </w:rPr>
              <w:t>cm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通　　路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幅</w:t>
            </w:r>
            <w:r w:rsidRPr="00D94BB0">
              <w:rPr>
                <w:rFonts w:hint="eastAsia"/>
                <w:sz w:val="22"/>
                <w:szCs w:val="22"/>
              </w:rPr>
              <w:t>120cm</w:t>
            </w:r>
            <w:r w:rsidRPr="00D94BB0">
              <w:rPr>
                <w:rFonts w:hint="eastAsia"/>
                <w:sz w:val="22"/>
                <w:szCs w:val="22"/>
              </w:rPr>
              <w:t>以上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　　　　）</w:t>
            </w:r>
            <w:r w:rsidRPr="00D94BB0">
              <w:rPr>
                <w:rFonts w:hint="eastAsia"/>
                <w:sz w:val="22"/>
                <w:szCs w:val="22"/>
              </w:rPr>
              <w:t>cm</w:t>
            </w: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車いすの転回スペースを設置（</w:t>
            </w:r>
            <w:r w:rsidRPr="00D94BB0">
              <w:rPr>
                <w:rFonts w:hint="eastAsia"/>
                <w:sz w:val="22"/>
                <w:szCs w:val="22"/>
              </w:rPr>
              <w:t>50m</w:t>
            </w:r>
            <w:r w:rsidRPr="00D94BB0">
              <w:rPr>
                <w:rFonts w:hint="eastAsia"/>
                <w:sz w:val="22"/>
                <w:szCs w:val="22"/>
              </w:rPr>
              <w:t>以内ごと）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jc w:val="center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傾</w:t>
            </w:r>
            <w:r w:rsidRPr="00D94BB0">
              <w:rPr>
                <w:rFonts w:hint="eastAsia"/>
                <w:sz w:val="22"/>
                <w:szCs w:val="22"/>
              </w:rPr>
              <w:t xml:space="preserve"> </w:t>
            </w:r>
            <w:r w:rsidRPr="00D94BB0">
              <w:rPr>
                <w:sz w:val="22"/>
                <w:szCs w:val="22"/>
              </w:rPr>
              <w:t>斜</w:t>
            </w:r>
            <w:r w:rsidRPr="00D94BB0">
              <w:rPr>
                <w:rFonts w:hint="eastAsia"/>
                <w:sz w:val="22"/>
                <w:szCs w:val="22"/>
              </w:rPr>
              <w:t xml:space="preserve"> </w:t>
            </w:r>
            <w:r w:rsidRPr="00D94BB0">
              <w:rPr>
                <w:sz w:val="22"/>
                <w:szCs w:val="22"/>
              </w:rPr>
              <w:t>路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幅</w:t>
            </w:r>
            <w:r w:rsidRPr="00D94BB0">
              <w:rPr>
                <w:rFonts w:hint="eastAsia"/>
                <w:sz w:val="22"/>
                <w:szCs w:val="22"/>
              </w:rPr>
              <w:t>120cm</w:t>
            </w:r>
            <w:r w:rsidRPr="00D94BB0">
              <w:rPr>
                <w:rFonts w:hint="eastAsia"/>
                <w:sz w:val="22"/>
                <w:szCs w:val="22"/>
              </w:rPr>
              <w:t>以上</w:t>
            </w:r>
          </w:p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段に併設するものにあっては</w:t>
            </w:r>
            <w:r w:rsidRPr="00D94BB0">
              <w:rPr>
                <w:rFonts w:hint="eastAsia"/>
                <w:sz w:val="22"/>
                <w:szCs w:val="22"/>
              </w:rPr>
              <w:t>90</w:t>
            </w:r>
            <w:r w:rsidRPr="00D94BB0">
              <w:rPr>
                <w:sz w:val="22"/>
                <w:szCs w:val="22"/>
              </w:rPr>
              <w:t>cm</w:t>
            </w:r>
            <w:r w:rsidRPr="00D94BB0">
              <w:rPr>
                <w:sz w:val="22"/>
                <w:szCs w:val="22"/>
              </w:rPr>
              <w:t>以上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勾配</w:t>
            </w:r>
            <w:r w:rsidRPr="00D94BB0">
              <w:rPr>
                <w:rFonts w:hint="eastAsia"/>
                <w:sz w:val="22"/>
                <w:szCs w:val="22"/>
              </w:rPr>
              <w:t>1/12</w:t>
            </w:r>
            <w:r w:rsidRPr="00D94BB0">
              <w:rPr>
                <w:rFonts w:hint="eastAsia"/>
                <w:sz w:val="22"/>
                <w:szCs w:val="22"/>
              </w:rPr>
              <w:t>以内</w:t>
            </w:r>
          </w:p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sz w:val="22"/>
                <w:szCs w:val="22"/>
              </w:rPr>
              <w:t>（ただし、</w:t>
            </w:r>
            <w:r w:rsidRPr="00D94BB0">
              <w:rPr>
                <w:rFonts w:hint="eastAsia"/>
                <w:sz w:val="22"/>
                <w:szCs w:val="22"/>
              </w:rPr>
              <w:t>16cm</w:t>
            </w:r>
            <w:r w:rsidRPr="00D94BB0">
              <w:rPr>
                <w:rFonts w:hint="eastAsia"/>
                <w:sz w:val="22"/>
                <w:szCs w:val="22"/>
              </w:rPr>
              <w:t>以下のものにあっては、</w:t>
            </w:r>
            <w:r w:rsidRPr="00D94BB0">
              <w:rPr>
                <w:rFonts w:hint="eastAsia"/>
                <w:sz w:val="22"/>
                <w:szCs w:val="22"/>
              </w:rPr>
              <w:t>1/8</w:t>
            </w:r>
            <w:r w:rsidRPr="00D94BB0">
              <w:rPr>
                <w:rFonts w:hint="eastAsia"/>
                <w:sz w:val="22"/>
                <w:szCs w:val="22"/>
              </w:rPr>
              <w:t>以内</w:t>
            </w:r>
            <w:r w:rsidRPr="00D94BB0">
              <w:rPr>
                <w:sz w:val="22"/>
                <w:szCs w:val="22"/>
              </w:rPr>
              <w:t>）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高さが</w:t>
            </w:r>
            <w:r w:rsidRPr="00D94BB0">
              <w:rPr>
                <w:rFonts w:hint="eastAsia"/>
                <w:sz w:val="22"/>
                <w:szCs w:val="22"/>
              </w:rPr>
              <w:t>75cm</w:t>
            </w:r>
            <w:r w:rsidRPr="00D94BB0">
              <w:rPr>
                <w:rFonts w:hint="eastAsia"/>
                <w:sz w:val="22"/>
                <w:szCs w:val="22"/>
              </w:rPr>
              <w:t>を超える場合（勾配</w:t>
            </w:r>
            <w:r w:rsidRPr="00D94BB0">
              <w:rPr>
                <w:rFonts w:hint="eastAsia"/>
                <w:sz w:val="22"/>
                <w:szCs w:val="22"/>
              </w:rPr>
              <w:t>1/20</w:t>
            </w:r>
            <w:r w:rsidRPr="00D94BB0">
              <w:rPr>
                <w:rFonts w:hint="eastAsia"/>
                <w:sz w:val="22"/>
                <w:szCs w:val="22"/>
              </w:rPr>
              <w:t>超に限る。）は、高さ</w:t>
            </w:r>
            <w:r w:rsidRPr="00D94BB0">
              <w:rPr>
                <w:rFonts w:hint="eastAsia"/>
                <w:sz w:val="22"/>
                <w:szCs w:val="22"/>
              </w:rPr>
              <w:t>75cm</w:t>
            </w:r>
            <w:r w:rsidRPr="00D94BB0">
              <w:rPr>
                <w:rFonts w:hint="eastAsia"/>
                <w:sz w:val="22"/>
                <w:szCs w:val="22"/>
              </w:rPr>
              <w:t>以内ごとに踏幅が</w:t>
            </w:r>
            <w:r w:rsidRPr="00D94BB0">
              <w:rPr>
                <w:rFonts w:hint="eastAsia"/>
                <w:sz w:val="22"/>
                <w:szCs w:val="22"/>
              </w:rPr>
              <w:t>150cm</w:t>
            </w:r>
            <w:r w:rsidRPr="00D94BB0">
              <w:rPr>
                <w:rFonts w:hint="eastAsia"/>
                <w:sz w:val="22"/>
                <w:szCs w:val="22"/>
              </w:rPr>
              <w:t>以上の踊場を設置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  <w:tr w:rsidR="000175D7" w:rsidRPr="00D94BB0" w:rsidTr="00CC3225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  <w:r w:rsidRPr="00D94BB0">
              <w:rPr>
                <w:rFonts w:hint="eastAsia"/>
                <w:sz w:val="22"/>
                <w:szCs w:val="22"/>
              </w:rPr>
              <w:t>手すりの設置（勾配</w:t>
            </w:r>
            <w:r w:rsidRPr="00D94BB0">
              <w:rPr>
                <w:rFonts w:hint="eastAsia"/>
                <w:sz w:val="22"/>
                <w:szCs w:val="22"/>
              </w:rPr>
              <w:t>1/12</w:t>
            </w:r>
            <w:r w:rsidRPr="00D94BB0">
              <w:rPr>
                <w:rFonts w:hint="eastAsia"/>
                <w:sz w:val="22"/>
                <w:szCs w:val="22"/>
              </w:rPr>
              <w:t>超の傾斜がある部分又は高さ</w:t>
            </w:r>
            <w:r w:rsidRPr="00D94BB0">
              <w:rPr>
                <w:rFonts w:hint="eastAsia"/>
                <w:sz w:val="22"/>
                <w:szCs w:val="22"/>
              </w:rPr>
              <w:t>16cm</w:t>
            </w:r>
            <w:r w:rsidRPr="00D94BB0">
              <w:rPr>
                <w:rFonts w:hint="eastAsia"/>
                <w:sz w:val="22"/>
                <w:szCs w:val="22"/>
              </w:rPr>
              <w:t>超で勾配</w:t>
            </w:r>
            <w:r w:rsidRPr="00D94BB0">
              <w:rPr>
                <w:rFonts w:hint="eastAsia"/>
                <w:sz w:val="22"/>
                <w:szCs w:val="22"/>
              </w:rPr>
              <w:t>1/20</w:t>
            </w:r>
            <w:r w:rsidRPr="00D94BB0">
              <w:rPr>
                <w:rFonts w:hint="eastAsia"/>
                <w:sz w:val="22"/>
                <w:szCs w:val="22"/>
              </w:rPr>
              <w:t>超の傾斜がある部分に限る。）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175D7" w:rsidRPr="00D94BB0" w:rsidRDefault="000175D7" w:rsidP="00CC3225">
            <w:pPr>
              <w:pStyle w:val="a3"/>
              <w:rPr>
                <w:sz w:val="22"/>
                <w:szCs w:val="22"/>
              </w:rPr>
            </w:pPr>
          </w:p>
        </w:tc>
      </w:tr>
    </w:tbl>
    <w:p w:rsidR="000175D7" w:rsidRPr="00FF6923" w:rsidRDefault="000175D7" w:rsidP="000175D7">
      <w:pPr>
        <w:pStyle w:val="a3"/>
        <w:rPr>
          <w:sz w:val="22"/>
          <w:szCs w:val="22"/>
        </w:rPr>
      </w:pPr>
    </w:p>
    <w:p w:rsidR="000175D7" w:rsidRPr="005E14AA" w:rsidRDefault="000175D7" w:rsidP="000175D7">
      <w:pPr>
        <w:pStyle w:val="a3"/>
        <w:rPr>
          <w:sz w:val="22"/>
          <w:szCs w:val="22"/>
        </w:rPr>
      </w:pPr>
    </w:p>
    <w:p w:rsidR="000175D7" w:rsidRPr="005E14AA" w:rsidRDefault="000175D7" w:rsidP="000175D7">
      <w:pPr>
        <w:pStyle w:val="a3"/>
        <w:rPr>
          <w:sz w:val="22"/>
          <w:szCs w:val="22"/>
        </w:rPr>
      </w:pPr>
    </w:p>
    <w:p w:rsidR="000175D7" w:rsidRPr="005E14AA" w:rsidRDefault="000175D7" w:rsidP="000175D7">
      <w:pPr>
        <w:pStyle w:val="a3"/>
        <w:rPr>
          <w:sz w:val="22"/>
          <w:szCs w:val="22"/>
        </w:rPr>
      </w:pPr>
    </w:p>
    <w:p w:rsidR="000175D7" w:rsidRPr="005E14AA" w:rsidRDefault="000175D7" w:rsidP="000175D7">
      <w:pPr>
        <w:pStyle w:val="a3"/>
        <w:rPr>
          <w:sz w:val="22"/>
          <w:szCs w:val="22"/>
        </w:rPr>
      </w:pPr>
      <w:r w:rsidRPr="005E14AA">
        <w:rPr>
          <w:rFonts w:ascii="ＭＳ Ｐ明朝" w:eastAsia="ＭＳ Ｐ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97CDA51" wp14:editId="15D010D9">
                <wp:simplePos x="0" y="0"/>
                <wp:positionH relativeFrom="column">
                  <wp:posOffset>71120</wp:posOffset>
                </wp:positionH>
                <wp:positionV relativeFrom="paragraph">
                  <wp:posOffset>45720</wp:posOffset>
                </wp:positionV>
                <wp:extent cx="5781675" cy="504825"/>
                <wp:effectExtent l="0" t="0" r="0" b="0"/>
                <wp:wrapNone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504825"/>
                          <a:chOff x="1515" y="15252"/>
                          <a:chExt cx="9105" cy="795"/>
                        </a:xfrm>
                      </wpg:grpSpPr>
                      <wps:wsp>
                        <wps:cNvPr id="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15" y="15252"/>
                            <a:ext cx="9105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75D7" w:rsidRDefault="000175D7" w:rsidP="000175D7"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AC6897">
                                <w:rPr>
                                  <w:rFonts w:hint="eastAsia"/>
                                </w:rPr>
                                <w:t>令和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eastAsia"/>
                                </w:rPr>
                                <w:t xml:space="preserve">　　年　　月　　日）</w:t>
                              </w:r>
                            </w:p>
                            <w:p w:rsidR="000175D7" w:rsidRDefault="00AC6897" w:rsidP="000175D7">
                              <w:r>
                                <w:rPr>
                                  <w:rFonts w:hint="eastAsia"/>
                                </w:rPr>
                                <w:t>坂出市</w:t>
                              </w:r>
                              <w:r w:rsidR="000175D7">
                                <w:rPr>
                                  <w:rFonts w:hint="eastAsia"/>
                                </w:rPr>
                                <w:t>都市</w:t>
                              </w:r>
                              <w:r>
                                <w:rPr>
                                  <w:rFonts w:hint="eastAsia"/>
                                </w:rPr>
                                <w:t>整備</w:t>
                              </w:r>
                              <w:r w:rsidR="000175D7">
                                <w:rPr>
                                  <w:rFonts w:hint="eastAsia"/>
                                </w:rPr>
                                <w:t>課の意見等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335" y="15252"/>
                            <a:ext cx="0" cy="7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CDA51" id="Group 47" o:spid="_x0000_s1026" style="position:absolute;left:0;text-align:left;margin-left:5.6pt;margin-top:3.6pt;width:455.25pt;height:39.75pt;z-index:251684864" coordorigin="1515,15252" coordsize="9105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515;top:15252;width:910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0175D7" w:rsidRDefault="000175D7" w:rsidP="000175D7"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ab/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 w:rsidR="00AC6897">
                          <w:rPr>
                            <w:rFonts w:hint="eastAsia"/>
                          </w:rPr>
                          <w:t>令和</w:t>
                        </w:r>
                        <w:bookmarkStart w:id="1" w:name="_GoBack"/>
                        <w:bookmarkEnd w:id="1"/>
                        <w:r>
                          <w:rPr>
                            <w:rFonts w:hint="eastAsia"/>
                          </w:rPr>
                          <w:t xml:space="preserve">　　年　　月　　日）</w:t>
                        </w:r>
                      </w:p>
                      <w:p w:rsidR="000175D7" w:rsidRDefault="00AC6897" w:rsidP="000175D7">
                        <w:r>
                          <w:rPr>
                            <w:rFonts w:hint="eastAsia"/>
                          </w:rPr>
                          <w:t>坂出市</w:t>
                        </w:r>
                        <w:r w:rsidR="000175D7">
                          <w:rPr>
                            <w:rFonts w:hint="eastAsia"/>
                          </w:rPr>
                          <w:t>都市</w:t>
                        </w:r>
                        <w:r>
                          <w:rPr>
                            <w:rFonts w:hint="eastAsia"/>
                          </w:rPr>
                          <w:t>整備</w:t>
                        </w:r>
                        <w:r w:rsidR="000175D7">
                          <w:rPr>
                            <w:rFonts w:hint="eastAsia"/>
                          </w:rPr>
                          <w:t>課の意見等</w:t>
                        </w:r>
                      </w:p>
                    </w:txbxContent>
                  </v:textbox>
                </v:shape>
                <v:line id="Line 46" o:spid="_x0000_s1028" style="position:absolute;visibility:visible;mso-wrap-style:square" from="4335,15252" to="4335,16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</w:p>
    <w:p w:rsidR="0010065F" w:rsidRPr="002A2004" w:rsidRDefault="0010065F" w:rsidP="000175D7">
      <w:pPr>
        <w:pStyle w:val="a3"/>
        <w:jc w:val="center"/>
      </w:pPr>
    </w:p>
    <w:sectPr w:rsidR="0010065F" w:rsidRPr="002A2004" w:rsidSect="00F44A70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69" w:rsidRDefault="000D4869" w:rsidP="00DC6518">
      <w:r>
        <w:separator/>
      </w:r>
    </w:p>
  </w:endnote>
  <w:endnote w:type="continuationSeparator" w:id="0">
    <w:p w:rsidR="000D4869" w:rsidRDefault="000D4869" w:rsidP="00DC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69" w:rsidRDefault="000D4869" w:rsidP="00DC6518">
      <w:r>
        <w:separator/>
      </w:r>
    </w:p>
  </w:footnote>
  <w:footnote w:type="continuationSeparator" w:id="0">
    <w:p w:rsidR="000D4869" w:rsidRDefault="000D4869" w:rsidP="00DC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F2FC0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37832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DAAD3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FF0803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F3213B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DE47E0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6CBC0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178469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9F0586C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C5084A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165316E"/>
    <w:multiLevelType w:val="hybridMultilevel"/>
    <w:tmpl w:val="C1DA5E1C"/>
    <w:lvl w:ilvl="0" w:tplc="29BA4B00">
      <w:start w:val="1"/>
      <w:numFmt w:val="decimalFullWidth"/>
      <w:lvlText w:val="（%1）"/>
      <w:lvlJc w:val="left"/>
      <w:pPr>
        <w:tabs>
          <w:tab w:val="num" w:pos="772"/>
        </w:tabs>
        <w:ind w:left="772" w:hanging="360"/>
      </w:pPr>
      <w:rPr>
        <w:rFonts w:hint="eastAsia"/>
      </w:rPr>
    </w:lvl>
    <w:lvl w:ilvl="1" w:tplc="B2E46DD0" w:tentative="1">
      <w:start w:val="1"/>
      <w:numFmt w:val="aiueoFullWidth"/>
      <w:lvlText w:val="(%2)"/>
      <w:lvlJc w:val="left"/>
      <w:pPr>
        <w:tabs>
          <w:tab w:val="num" w:pos="1252"/>
        </w:tabs>
        <w:ind w:left="1252" w:hanging="420"/>
      </w:pPr>
    </w:lvl>
    <w:lvl w:ilvl="2" w:tplc="3D22ACC2" w:tentative="1">
      <w:start w:val="1"/>
      <w:numFmt w:val="decimalEnclosedCircle"/>
      <w:lvlText w:val="%3"/>
      <w:lvlJc w:val="left"/>
      <w:pPr>
        <w:tabs>
          <w:tab w:val="num" w:pos="1672"/>
        </w:tabs>
        <w:ind w:left="1672" w:hanging="420"/>
      </w:pPr>
    </w:lvl>
    <w:lvl w:ilvl="3" w:tplc="FFB08AE6" w:tentative="1">
      <w:start w:val="1"/>
      <w:numFmt w:val="decimal"/>
      <w:lvlText w:val="%4."/>
      <w:lvlJc w:val="left"/>
      <w:pPr>
        <w:tabs>
          <w:tab w:val="num" w:pos="2092"/>
        </w:tabs>
        <w:ind w:left="2092" w:hanging="420"/>
      </w:pPr>
    </w:lvl>
    <w:lvl w:ilvl="4" w:tplc="0A6885DC" w:tentative="1">
      <w:start w:val="1"/>
      <w:numFmt w:val="aiueoFullWidth"/>
      <w:lvlText w:val="(%5)"/>
      <w:lvlJc w:val="left"/>
      <w:pPr>
        <w:tabs>
          <w:tab w:val="num" w:pos="2512"/>
        </w:tabs>
        <w:ind w:left="2512" w:hanging="420"/>
      </w:pPr>
    </w:lvl>
    <w:lvl w:ilvl="5" w:tplc="D2886A08" w:tentative="1">
      <w:start w:val="1"/>
      <w:numFmt w:val="decimalEnclosedCircle"/>
      <w:lvlText w:val="%6"/>
      <w:lvlJc w:val="left"/>
      <w:pPr>
        <w:tabs>
          <w:tab w:val="num" w:pos="2932"/>
        </w:tabs>
        <w:ind w:left="2932" w:hanging="420"/>
      </w:pPr>
    </w:lvl>
    <w:lvl w:ilvl="6" w:tplc="1B2A812C" w:tentative="1">
      <w:start w:val="1"/>
      <w:numFmt w:val="decimal"/>
      <w:lvlText w:val="%7."/>
      <w:lvlJc w:val="left"/>
      <w:pPr>
        <w:tabs>
          <w:tab w:val="num" w:pos="3352"/>
        </w:tabs>
        <w:ind w:left="3352" w:hanging="420"/>
      </w:pPr>
    </w:lvl>
    <w:lvl w:ilvl="7" w:tplc="1C985C62" w:tentative="1">
      <w:start w:val="1"/>
      <w:numFmt w:val="aiueoFullWidth"/>
      <w:lvlText w:val="(%8)"/>
      <w:lvlJc w:val="left"/>
      <w:pPr>
        <w:tabs>
          <w:tab w:val="num" w:pos="3772"/>
        </w:tabs>
        <w:ind w:left="3772" w:hanging="420"/>
      </w:pPr>
    </w:lvl>
    <w:lvl w:ilvl="8" w:tplc="AFEC615C" w:tentative="1">
      <w:start w:val="1"/>
      <w:numFmt w:val="decimalEnclosedCircle"/>
      <w:lvlText w:val="%9"/>
      <w:lvlJc w:val="left"/>
      <w:pPr>
        <w:tabs>
          <w:tab w:val="num" w:pos="4192"/>
        </w:tabs>
        <w:ind w:left="4192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94"/>
    <w:rsid w:val="000175D7"/>
    <w:rsid w:val="000366C7"/>
    <w:rsid w:val="000D4869"/>
    <w:rsid w:val="0010065F"/>
    <w:rsid w:val="00105661"/>
    <w:rsid w:val="001309A0"/>
    <w:rsid w:val="001B29FB"/>
    <w:rsid w:val="001B4A68"/>
    <w:rsid w:val="00207384"/>
    <w:rsid w:val="00274C30"/>
    <w:rsid w:val="002A2004"/>
    <w:rsid w:val="002C1651"/>
    <w:rsid w:val="003D7368"/>
    <w:rsid w:val="003E28CE"/>
    <w:rsid w:val="0040324F"/>
    <w:rsid w:val="00437129"/>
    <w:rsid w:val="00454BAA"/>
    <w:rsid w:val="0064166E"/>
    <w:rsid w:val="008125B5"/>
    <w:rsid w:val="00823535"/>
    <w:rsid w:val="008509DE"/>
    <w:rsid w:val="008574CD"/>
    <w:rsid w:val="00883AC5"/>
    <w:rsid w:val="008F3934"/>
    <w:rsid w:val="009761B7"/>
    <w:rsid w:val="00A53A42"/>
    <w:rsid w:val="00A7077E"/>
    <w:rsid w:val="00A73FBC"/>
    <w:rsid w:val="00A76C13"/>
    <w:rsid w:val="00AB4A4A"/>
    <w:rsid w:val="00AC6897"/>
    <w:rsid w:val="00D3753B"/>
    <w:rsid w:val="00D434F9"/>
    <w:rsid w:val="00D438BC"/>
    <w:rsid w:val="00DA3848"/>
    <w:rsid w:val="00DB3191"/>
    <w:rsid w:val="00DC1C1F"/>
    <w:rsid w:val="00DC6518"/>
    <w:rsid w:val="00DF63E5"/>
    <w:rsid w:val="00E148FC"/>
    <w:rsid w:val="00E47416"/>
    <w:rsid w:val="00E64F42"/>
    <w:rsid w:val="00E71294"/>
    <w:rsid w:val="00F44A70"/>
    <w:rsid w:val="00F52BCD"/>
    <w:rsid w:val="00F726E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0A0D7F"/>
  <w15:chartTrackingRefBased/>
  <w15:docId w15:val="{B3EBD236-3733-441C-A6F9-2FD9DBCD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4" w:lineRule="atLeast"/>
      <w:jc w:val="both"/>
    </w:pPr>
    <w:rPr>
      <w:rFonts w:ascii="Times New Roman" w:hAnsi="Times New Roman"/>
      <w:spacing w:val="-2"/>
      <w:sz w:val="21"/>
    </w:rPr>
  </w:style>
  <w:style w:type="table" w:styleId="a4">
    <w:name w:val="Table Grid"/>
    <w:basedOn w:val="a1"/>
    <w:rsid w:val="000366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651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C65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6518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1B4A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4A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ED619FA2.dotm</Template>
  <TotalTime>1</TotalTime>
  <Pages>1</Pages>
  <Words>374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香川県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C97-2113</dc:creator>
  <cp:keywords/>
  <dc:description/>
  <cp:lastModifiedBy>瀬戸 康平</cp:lastModifiedBy>
  <cp:revision>3</cp:revision>
  <cp:lastPrinted>2016-04-26T07:15:00Z</cp:lastPrinted>
  <dcterms:created xsi:type="dcterms:W3CDTF">2024-11-25T01:33:00Z</dcterms:created>
  <dcterms:modified xsi:type="dcterms:W3CDTF">2024-11-25T02:21:00Z</dcterms:modified>
</cp:coreProperties>
</file>