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E3D" w:rsidRDefault="00A30E3D">
      <w:pPr>
        <w:autoSpaceDE w:val="0"/>
        <w:autoSpaceDN w:val="0"/>
        <w:adjustRightInd w:val="0"/>
        <w:spacing w:line="487" w:lineRule="atLeast"/>
        <w:ind w:left="660" w:hanging="220"/>
        <w:rPr>
          <w:rFonts w:ascii="ＭＳ 明朝" w:eastAsia="ＭＳ 明朝" w:cs="ＭＳ 明朝"/>
          <w:color w:val="000000"/>
          <w:kern w:val="0"/>
          <w:sz w:val="22"/>
        </w:rPr>
      </w:pPr>
      <w:bookmarkStart w:id="0" w:name="_GoBack"/>
      <w:bookmarkEnd w:id="0"/>
      <w:r>
        <w:rPr>
          <w:rFonts w:ascii="ＭＳ 明朝" w:eastAsia="ＭＳ 明朝" w:cs="ＭＳ 明朝" w:hint="eastAsia"/>
          <w:color w:val="000000"/>
          <w:kern w:val="0"/>
          <w:sz w:val="22"/>
        </w:rPr>
        <w:t>○坂出市下水道条例</w:t>
      </w:r>
    </w:p>
    <w:p w:rsidR="00A30E3D" w:rsidRDefault="00A30E3D">
      <w:pPr>
        <w:autoSpaceDE w:val="0"/>
        <w:autoSpaceDN w:val="0"/>
        <w:adjustRightInd w:val="0"/>
        <w:spacing w:line="487" w:lineRule="atLeast"/>
        <w:ind w:left="2200"/>
        <w:rPr>
          <w:rFonts w:ascii="ＭＳ 明朝" w:eastAsia="ＭＳ 明朝" w:cs="ＭＳ 明朝"/>
          <w:color w:val="000000"/>
          <w:kern w:val="0"/>
          <w:sz w:val="22"/>
        </w:rPr>
      </w:pPr>
      <w:r>
        <w:rPr>
          <w:rFonts w:ascii="ＭＳ 明朝" w:eastAsia="ＭＳ 明朝" w:cs="ＭＳ 明朝" w:hint="eastAsia"/>
          <w:color w:val="000000"/>
          <w:kern w:val="0"/>
          <w:sz w:val="22"/>
        </w:rPr>
        <w:t>昭和</w:t>
      </w:r>
      <w:r>
        <w:rPr>
          <w:rFonts w:ascii="ＭＳ 明朝" w:eastAsia="ＭＳ 明朝" w:cs="ＭＳ 明朝"/>
          <w:color w:val="000000"/>
          <w:kern w:val="0"/>
          <w:sz w:val="22"/>
        </w:rPr>
        <w:t>60</w:t>
      </w:r>
      <w:r>
        <w:rPr>
          <w:rFonts w:ascii="ＭＳ 明朝" w:eastAsia="ＭＳ 明朝" w:cs="ＭＳ 明朝" w:hint="eastAsia"/>
          <w:color w:val="000000"/>
          <w:kern w:val="0"/>
          <w:sz w:val="22"/>
        </w:rPr>
        <w:t>年４月１日条例第</w:t>
      </w:r>
      <w:r>
        <w:rPr>
          <w:rFonts w:ascii="ＭＳ 明朝" w:eastAsia="ＭＳ 明朝" w:cs="ＭＳ 明朝"/>
          <w:color w:val="000000"/>
          <w:kern w:val="0"/>
          <w:sz w:val="22"/>
        </w:rPr>
        <w:t>11</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17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改正</w:t>
      </w:r>
    </w:p>
    <w:p w:rsidR="00A30E3D" w:rsidRDefault="00A30E3D">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平成元年３月</w:t>
      </w:r>
      <w:r>
        <w:rPr>
          <w:rFonts w:ascii="ＭＳ 明朝" w:eastAsia="ＭＳ 明朝" w:cs="ＭＳ 明朝"/>
          <w:color w:val="000000"/>
          <w:kern w:val="0"/>
          <w:sz w:val="22"/>
        </w:rPr>
        <w:t>27</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13</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平成２年３月</w:t>
      </w:r>
      <w:r>
        <w:rPr>
          <w:rFonts w:ascii="ＭＳ 明朝" w:eastAsia="ＭＳ 明朝" w:cs="ＭＳ 明朝"/>
          <w:color w:val="000000"/>
          <w:kern w:val="0"/>
          <w:sz w:val="22"/>
        </w:rPr>
        <w:t>30</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18</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平成５年３月</w:t>
      </w:r>
      <w:r>
        <w:rPr>
          <w:rFonts w:ascii="ＭＳ 明朝" w:eastAsia="ＭＳ 明朝" w:cs="ＭＳ 明朝"/>
          <w:color w:val="000000"/>
          <w:kern w:val="0"/>
          <w:sz w:val="22"/>
        </w:rPr>
        <w:t>25</w:t>
      </w:r>
      <w:r>
        <w:rPr>
          <w:rFonts w:ascii="ＭＳ 明朝" w:eastAsia="ＭＳ 明朝" w:cs="ＭＳ 明朝" w:hint="eastAsia"/>
          <w:color w:val="000000"/>
          <w:kern w:val="0"/>
          <w:sz w:val="22"/>
        </w:rPr>
        <w:t>日条例第８号</w:t>
      </w:r>
    </w:p>
    <w:p w:rsidR="00A30E3D" w:rsidRDefault="00A30E3D">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平成８年３月</w:t>
      </w:r>
      <w:r>
        <w:rPr>
          <w:rFonts w:ascii="ＭＳ 明朝" w:eastAsia="ＭＳ 明朝" w:cs="ＭＳ 明朝"/>
          <w:color w:val="000000"/>
          <w:kern w:val="0"/>
          <w:sz w:val="22"/>
        </w:rPr>
        <w:t>28</w:t>
      </w:r>
      <w:r>
        <w:rPr>
          <w:rFonts w:ascii="ＭＳ 明朝" w:eastAsia="ＭＳ 明朝" w:cs="ＭＳ 明朝" w:hint="eastAsia"/>
          <w:color w:val="000000"/>
          <w:kern w:val="0"/>
          <w:sz w:val="22"/>
        </w:rPr>
        <w:t>日条例第６号</w:t>
      </w:r>
    </w:p>
    <w:p w:rsidR="00A30E3D" w:rsidRDefault="00A30E3D">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平成９年３月</w:t>
      </w:r>
      <w:r>
        <w:rPr>
          <w:rFonts w:ascii="ＭＳ 明朝" w:eastAsia="ＭＳ 明朝" w:cs="ＭＳ 明朝"/>
          <w:color w:val="000000"/>
          <w:kern w:val="0"/>
          <w:sz w:val="22"/>
        </w:rPr>
        <w:t>28</w:t>
      </w:r>
      <w:r>
        <w:rPr>
          <w:rFonts w:ascii="ＭＳ 明朝" w:eastAsia="ＭＳ 明朝" w:cs="ＭＳ 明朝" w:hint="eastAsia"/>
          <w:color w:val="000000"/>
          <w:kern w:val="0"/>
          <w:sz w:val="22"/>
        </w:rPr>
        <w:t>日条例第８号</w:t>
      </w:r>
    </w:p>
    <w:p w:rsidR="00A30E3D" w:rsidRDefault="00A30E3D">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12</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23</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20</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12</w:t>
      </w:r>
      <w:r>
        <w:rPr>
          <w:rFonts w:ascii="ＭＳ 明朝" w:eastAsia="ＭＳ 明朝" w:cs="ＭＳ 明朝" w:hint="eastAsia"/>
          <w:color w:val="000000"/>
          <w:kern w:val="0"/>
          <w:sz w:val="22"/>
        </w:rPr>
        <w:t>年</w:t>
      </w:r>
      <w:r>
        <w:rPr>
          <w:rFonts w:ascii="ＭＳ 明朝" w:eastAsia="ＭＳ 明朝" w:cs="ＭＳ 明朝"/>
          <w:color w:val="000000"/>
          <w:kern w:val="0"/>
          <w:sz w:val="22"/>
        </w:rPr>
        <w:t>12</w:t>
      </w:r>
      <w:r>
        <w:rPr>
          <w:rFonts w:ascii="ＭＳ 明朝" w:eastAsia="ＭＳ 明朝" w:cs="ＭＳ 明朝" w:hint="eastAsia"/>
          <w:color w:val="000000"/>
          <w:kern w:val="0"/>
          <w:sz w:val="22"/>
        </w:rPr>
        <w:t>月</w:t>
      </w:r>
      <w:r>
        <w:rPr>
          <w:rFonts w:ascii="ＭＳ 明朝" w:eastAsia="ＭＳ 明朝" w:cs="ＭＳ 明朝"/>
          <w:color w:val="000000"/>
          <w:kern w:val="0"/>
          <w:sz w:val="22"/>
        </w:rPr>
        <w:t>25</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35</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13</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27</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14</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14</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26</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23</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17</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18</w:t>
      </w:r>
      <w:r>
        <w:rPr>
          <w:rFonts w:ascii="ＭＳ 明朝" w:eastAsia="ＭＳ 明朝" w:cs="ＭＳ 明朝" w:hint="eastAsia"/>
          <w:color w:val="000000"/>
          <w:kern w:val="0"/>
          <w:sz w:val="22"/>
        </w:rPr>
        <w:t>日条例第３号</w:t>
      </w:r>
    </w:p>
    <w:p w:rsidR="00A30E3D" w:rsidRDefault="00A30E3D">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24</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17</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年９月</w:t>
      </w:r>
      <w:r>
        <w:rPr>
          <w:rFonts w:ascii="ＭＳ 明朝" w:eastAsia="ＭＳ 明朝" w:cs="ＭＳ 明朝"/>
          <w:color w:val="000000"/>
          <w:kern w:val="0"/>
          <w:sz w:val="22"/>
        </w:rPr>
        <w:t>26</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24</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年９月</w:t>
      </w:r>
      <w:r>
        <w:rPr>
          <w:rFonts w:ascii="ＭＳ 明朝" w:eastAsia="ＭＳ 明朝" w:cs="ＭＳ 明朝"/>
          <w:color w:val="000000"/>
          <w:kern w:val="0"/>
          <w:sz w:val="22"/>
        </w:rPr>
        <w:t>24</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24</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24</w:t>
      </w:r>
      <w:r>
        <w:rPr>
          <w:rFonts w:ascii="ＭＳ 明朝" w:eastAsia="ＭＳ 明朝" w:cs="ＭＳ 明朝" w:hint="eastAsia"/>
          <w:color w:val="000000"/>
          <w:kern w:val="0"/>
          <w:sz w:val="22"/>
        </w:rPr>
        <w:t>年７月６日条例第</w:t>
      </w:r>
      <w:r>
        <w:rPr>
          <w:rFonts w:ascii="ＭＳ 明朝" w:eastAsia="ＭＳ 明朝" w:cs="ＭＳ 明朝"/>
          <w:color w:val="000000"/>
          <w:kern w:val="0"/>
          <w:sz w:val="22"/>
        </w:rPr>
        <w:t>17</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24</w:t>
      </w:r>
      <w:r>
        <w:rPr>
          <w:rFonts w:ascii="ＭＳ 明朝" w:eastAsia="ＭＳ 明朝" w:cs="ＭＳ 明朝" w:hint="eastAsia"/>
          <w:color w:val="000000"/>
          <w:kern w:val="0"/>
          <w:sz w:val="22"/>
        </w:rPr>
        <w:t>年</w:t>
      </w:r>
      <w:r>
        <w:rPr>
          <w:rFonts w:ascii="ＭＳ 明朝" w:eastAsia="ＭＳ 明朝" w:cs="ＭＳ 明朝"/>
          <w:color w:val="000000"/>
          <w:kern w:val="0"/>
          <w:sz w:val="22"/>
        </w:rPr>
        <w:t>12</w:t>
      </w:r>
      <w:r>
        <w:rPr>
          <w:rFonts w:ascii="ＭＳ 明朝" w:eastAsia="ＭＳ 明朝" w:cs="ＭＳ 明朝" w:hint="eastAsia"/>
          <w:color w:val="000000"/>
          <w:kern w:val="0"/>
          <w:sz w:val="22"/>
        </w:rPr>
        <w:t>月</w:t>
      </w:r>
      <w:r>
        <w:rPr>
          <w:rFonts w:ascii="ＭＳ 明朝" w:eastAsia="ＭＳ 明朝" w:cs="ＭＳ 明朝"/>
          <w:color w:val="000000"/>
          <w:kern w:val="0"/>
          <w:sz w:val="22"/>
        </w:rPr>
        <w:t>28</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32</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26</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28</w:t>
      </w:r>
      <w:r>
        <w:rPr>
          <w:rFonts w:ascii="ＭＳ 明朝" w:eastAsia="ＭＳ 明朝" w:cs="ＭＳ 明朝" w:hint="eastAsia"/>
          <w:color w:val="000000"/>
          <w:kern w:val="0"/>
          <w:sz w:val="22"/>
        </w:rPr>
        <w:t>日条例第９号</w:t>
      </w:r>
    </w:p>
    <w:p w:rsidR="00A30E3D" w:rsidRDefault="00A30E3D">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27</w:t>
      </w:r>
      <w:r>
        <w:rPr>
          <w:rFonts w:ascii="ＭＳ 明朝" w:eastAsia="ＭＳ 明朝" w:cs="ＭＳ 明朝" w:hint="eastAsia"/>
          <w:color w:val="000000"/>
          <w:kern w:val="0"/>
          <w:sz w:val="22"/>
        </w:rPr>
        <w:t>年</w:t>
      </w:r>
      <w:r>
        <w:rPr>
          <w:rFonts w:ascii="ＭＳ 明朝" w:eastAsia="ＭＳ 明朝" w:cs="ＭＳ 明朝"/>
          <w:color w:val="000000"/>
          <w:kern w:val="0"/>
          <w:sz w:val="22"/>
        </w:rPr>
        <w:t>12</w:t>
      </w:r>
      <w:r>
        <w:rPr>
          <w:rFonts w:ascii="ＭＳ 明朝" w:eastAsia="ＭＳ 明朝" w:cs="ＭＳ 明朝" w:hint="eastAsia"/>
          <w:color w:val="000000"/>
          <w:kern w:val="0"/>
          <w:sz w:val="22"/>
        </w:rPr>
        <w:t>月</w:t>
      </w:r>
      <w:r>
        <w:rPr>
          <w:rFonts w:ascii="ＭＳ 明朝" w:eastAsia="ＭＳ 明朝" w:cs="ＭＳ 明朝"/>
          <w:color w:val="000000"/>
          <w:kern w:val="0"/>
          <w:sz w:val="22"/>
        </w:rPr>
        <w:t>28</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27</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660"/>
        <w:rPr>
          <w:rFonts w:ascii="ＭＳ 明朝" w:eastAsia="ＭＳ 明朝" w:cs="ＭＳ 明朝"/>
          <w:color w:val="000000"/>
          <w:kern w:val="0"/>
          <w:sz w:val="22"/>
        </w:rPr>
      </w:pPr>
      <w:r>
        <w:rPr>
          <w:rFonts w:ascii="ＭＳ 明朝" w:eastAsia="ＭＳ 明朝" w:cs="ＭＳ 明朝" w:hint="eastAsia"/>
          <w:color w:val="000000"/>
          <w:kern w:val="0"/>
          <w:sz w:val="22"/>
        </w:rPr>
        <w:t>坂出市下水道条例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第１章</w:t>
      </w:r>
      <w:r>
        <w:rPr>
          <w:rFonts w:ascii="ＭＳ 明朝" w:eastAsia="ＭＳ 明朝" w:cs="ＭＳ 明朝" w:hint="eastAsia"/>
          <w:color w:val="000000"/>
          <w:kern w:val="0"/>
          <w:sz w:val="22"/>
        </w:rPr>
        <w:t xml:space="preserve">　総則</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（趣旨）</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w:t>
      </w:r>
      <w:r>
        <w:rPr>
          <w:rFonts w:ascii="ＭＳ 明朝" w:eastAsia="ＭＳ 明朝" w:cs="ＭＳ 明朝" w:hint="eastAsia"/>
          <w:color w:val="000000"/>
          <w:kern w:val="0"/>
          <w:sz w:val="22"/>
        </w:rPr>
        <w:t xml:space="preserve">　坂出市の設置する公共下水道の管理および使用については，下水道法（昭和</w:t>
      </w:r>
      <w:r>
        <w:rPr>
          <w:rFonts w:ascii="ＭＳ 明朝" w:eastAsia="ＭＳ 明朝" w:cs="ＭＳ 明朝"/>
          <w:color w:val="000000"/>
          <w:kern w:val="0"/>
          <w:sz w:val="22"/>
        </w:rPr>
        <w:t>33</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79</w:t>
      </w:r>
      <w:r>
        <w:rPr>
          <w:rFonts w:ascii="ＭＳ 明朝" w:eastAsia="ＭＳ 明朝" w:cs="ＭＳ 明朝" w:hint="eastAsia"/>
          <w:color w:val="000000"/>
          <w:kern w:val="0"/>
          <w:sz w:val="22"/>
        </w:rPr>
        <w:t>号。以下「法」という。）その他の法令で定めるもののほか，この条例の定めるところによる。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（用語の定義）</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第２条</w:t>
      </w:r>
      <w:r>
        <w:rPr>
          <w:rFonts w:ascii="ＭＳ 明朝" w:eastAsia="ＭＳ 明朝" w:cs="ＭＳ 明朝" w:hint="eastAsia"/>
          <w:color w:val="000000"/>
          <w:kern w:val="0"/>
          <w:sz w:val="22"/>
        </w:rPr>
        <w:t xml:space="preserve">　この条例において次の各号に掲げる用語の意義は，それぞれ当該各号に定めるところによる。</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下水　法第２条第１号に規定する下水をいう。</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汚水　法第２条第１号に規定する汚水をいう。</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lastRenderedPageBreak/>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排水施設　法第２条第２号に規定する排水施設をいう。</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公共下水道　法第２条第３号に規定する公共下水道をいう。</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流域下水道　法第２条第４号に規定する流域下水道をいう。</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６</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排水設備　法第</w:t>
      </w:r>
      <w:r>
        <w:rPr>
          <w:rFonts w:ascii="ＭＳ 明朝" w:eastAsia="ＭＳ 明朝" w:cs="ＭＳ 明朝"/>
          <w:color w:val="000000"/>
          <w:kern w:val="0"/>
          <w:sz w:val="22"/>
        </w:rPr>
        <w:t>10</w:t>
      </w:r>
      <w:r>
        <w:rPr>
          <w:rFonts w:ascii="ＭＳ 明朝" w:eastAsia="ＭＳ 明朝" w:cs="ＭＳ 明朝" w:hint="eastAsia"/>
          <w:color w:val="000000"/>
          <w:kern w:val="0"/>
          <w:sz w:val="22"/>
        </w:rPr>
        <w:t>条第１項に規定する排水設備（屋内の排水管，これに固着する洗面器および水洗便所のタンクならびに便器を含み，し尿浄化槽を除く。）をいう。</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７</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除害施設　法第</w:t>
      </w:r>
      <w:r>
        <w:rPr>
          <w:rFonts w:ascii="ＭＳ 明朝" w:eastAsia="ＭＳ 明朝" w:cs="ＭＳ 明朝"/>
          <w:color w:val="000000"/>
          <w:kern w:val="0"/>
          <w:sz w:val="22"/>
        </w:rPr>
        <w:t>12</w:t>
      </w:r>
      <w:r>
        <w:rPr>
          <w:rFonts w:ascii="ＭＳ 明朝" w:eastAsia="ＭＳ 明朝" w:cs="ＭＳ 明朝" w:hint="eastAsia"/>
          <w:color w:val="000000"/>
          <w:kern w:val="0"/>
          <w:sz w:val="22"/>
        </w:rPr>
        <w:t>条第１項に規定する除害施設をいう。</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８</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特定事業場　法第</w:t>
      </w:r>
      <w:r>
        <w:rPr>
          <w:rFonts w:ascii="ＭＳ 明朝" w:eastAsia="ＭＳ 明朝" w:cs="ＭＳ 明朝"/>
          <w:color w:val="000000"/>
          <w:kern w:val="0"/>
          <w:sz w:val="22"/>
        </w:rPr>
        <w:t>12</w:t>
      </w:r>
      <w:r>
        <w:rPr>
          <w:rFonts w:ascii="ＭＳ 明朝" w:eastAsia="ＭＳ 明朝" w:cs="ＭＳ 明朝" w:hint="eastAsia"/>
          <w:color w:val="000000"/>
          <w:kern w:val="0"/>
          <w:sz w:val="22"/>
        </w:rPr>
        <w:t>条の２第１項に規定する特定事業場をいう。</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９</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処理区域　排水区域のうち排除された下水を終末処理場により処理することができる地域であって，市長がその処理の開始を告示した区域をいう。</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(10)</w:t>
      </w:r>
      <w:r>
        <w:rPr>
          <w:rFonts w:ascii="ＭＳ 明朝" w:eastAsia="ＭＳ 明朝" w:cs="ＭＳ 明朝" w:hint="eastAsia"/>
          <w:color w:val="000000"/>
          <w:kern w:val="0"/>
          <w:sz w:val="22"/>
        </w:rPr>
        <w:t xml:space="preserve">　義務者　法第</w:t>
      </w:r>
      <w:r>
        <w:rPr>
          <w:rFonts w:ascii="ＭＳ 明朝" w:eastAsia="ＭＳ 明朝" w:cs="ＭＳ 明朝"/>
          <w:color w:val="000000"/>
          <w:kern w:val="0"/>
          <w:sz w:val="22"/>
        </w:rPr>
        <w:t>10</w:t>
      </w:r>
      <w:r>
        <w:rPr>
          <w:rFonts w:ascii="ＭＳ 明朝" w:eastAsia="ＭＳ 明朝" w:cs="ＭＳ 明朝" w:hint="eastAsia"/>
          <w:color w:val="000000"/>
          <w:kern w:val="0"/>
          <w:sz w:val="22"/>
        </w:rPr>
        <w:t>条第１項の規定により排水設備を設けなければならない者をいう。</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(11)</w:t>
      </w:r>
      <w:r>
        <w:rPr>
          <w:rFonts w:ascii="ＭＳ 明朝" w:eastAsia="ＭＳ 明朝" w:cs="ＭＳ 明朝" w:hint="eastAsia"/>
          <w:color w:val="000000"/>
          <w:kern w:val="0"/>
          <w:sz w:val="22"/>
        </w:rPr>
        <w:t xml:space="preserve">　使用者　下水を公共下水道に排除してこれを使用する者をいう。</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この条例において「水道」とは，水道法（昭和</w:t>
      </w:r>
      <w:r>
        <w:rPr>
          <w:rFonts w:ascii="ＭＳ 明朝" w:eastAsia="ＭＳ 明朝" w:cs="ＭＳ 明朝"/>
          <w:color w:val="000000"/>
          <w:kern w:val="0"/>
          <w:sz w:val="22"/>
        </w:rPr>
        <w:t>32</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177</w:t>
      </w:r>
      <w:r>
        <w:rPr>
          <w:rFonts w:ascii="ＭＳ 明朝" w:eastAsia="ＭＳ 明朝" w:cs="ＭＳ 明朝" w:hint="eastAsia"/>
          <w:color w:val="000000"/>
          <w:kern w:val="0"/>
          <w:sz w:val="22"/>
        </w:rPr>
        <w:t>号）第３条第１項に規定する水道をいう。</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第１章の２</w:t>
      </w:r>
      <w:r>
        <w:rPr>
          <w:rFonts w:ascii="ＭＳ 明朝" w:eastAsia="ＭＳ 明朝" w:cs="ＭＳ 明朝" w:hint="eastAsia"/>
          <w:color w:val="000000"/>
          <w:kern w:val="0"/>
          <w:sz w:val="22"/>
        </w:rPr>
        <w:t xml:space="preserve">　公共下水道の構造の技術上の基準</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（公共下水道の構造の基準）</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第２条の２</w:t>
      </w:r>
      <w:r>
        <w:rPr>
          <w:rFonts w:ascii="ＭＳ 明朝" w:eastAsia="ＭＳ 明朝" w:cs="ＭＳ 明朝" w:hint="eastAsia"/>
          <w:color w:val="000000"/>
          <w:kern w:val="0"/>
          <w:sz w:val="22"/>
        </w:rPr>
        <w:t xml:space="preserve">　法第７条第２項に規定する条例で定める公共下水道の構造の基準は，次条および第２条の４に定めるところによる。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（排水施設の構造の基準）</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第２条の３</w:t>
      </w:r>
      <w:r>
        <w:rPr>
          <w:rFonts w:ascii="ＭＳ 明朝" w:eastAsia="ＭＳ 明朝" w:cs="ＭＳ 明朝" w:hint="eastAsia"/>
          <w:color w:val="000000"/>
          <w:kern w:val="0"/>
          <w:sz w:val="22"/>
        </w:rPr>
        <w:t xml:space="preserve">　排水施設の構造の基準は，次のとおりとする。</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堅固で耐久力を有する構造とすること。</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コンクリートその他の耐水性の材料で造り，かつ，漏水および地下水の浸入を最少限度のものとする措置が講ぜられていること。ただし，雨水を排除すべきものについては，多孔管その他雨水を地下に浸透させる機能を有するものとすることができる。</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屋外にあるもの（生活環境の保全または人の健康の保護に支障が生ずるおそれのないものとして規則で定めるものを除く。）にあっては，覆いまたは柵の設置その他下水の飛散を防止し，および人の立入りを制限する措置が講ぜられていること。</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下水の貯留等により腐食するおそれのある部分にあっては，ステンレス鋼その他の腐食しにくい材料で造り，または腐食を防止する措置が講ぜられていること。</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地震によって下水の排除および処理に支障が生じないよう地盤の改良，可撓継手の設置その他の規則で定める措置が講ぜられていること。</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lastRenderedPageBreak/>
        <w:t>(</w:t>
      </w:r>
      <w:r>
        <w:rPr>
          <w:rFonts w:ascii="ＭＳ 明朝" w:eastAsia="ＭＳ 明朝" w:cs="ＭＳ 明朝" w:hint="eastAsia"/>
          <w:color w:val="000000"/>
          <w:kern w:val="0"/>
          <w:sz w:val="22"/>
        </w:rPr>
        <w:t>６</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排水管の内径および排水渠の断面積は，規則で定める数値を下回らないものとし，かつ，計画下水量に応じ，排除すべき下水を支障なく流下させることができるものとすること。</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７</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流下する下水の水勢により損傷するおそれのある部分にあっては，減勢工の設置その他水勢を緩和する措置が講ぜられていること。</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８</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暗渠その他の地下に設ける構造の部分で流下する下水により気圧が急激に変動する箇所にあっては，排気口の設置その他気圧の急激な変動を緩和する措置が講ぜられていること。</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９</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暗渠である構造の部分の下水の流路の方向または勾配が著しく変化する箇所その他管渠の清掃上必要な箇所にあっては，マンホールを設けること。</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(10)</w:t>
      </w:r>
      <w:r>
        <w:rPr>
          <w:rFonts w:ascii="ＭＳ 明朝" w:eastAsia="ＭＳ 明朝" w:cs="ＭＳ 明朝" w:hint="eastAsia"/>
          <w:color w:val="000000"/>
          <w:kern w:val="0"/>
          <w:sz w:val="22"/>
        </w:rPr>
        <w:t xml:space="preserve">　ますまたはマンホールには，蓋（汚水を排除すべきますまたはマンホールにあっては，密閉することができる蓋）を設けること。</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（適用除外）</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第２条の４</w:t>
      </w:r>
      <w:r>
        <w:rPr>
          <w:rFonts w:ascii="ＭＳ 明朝" w:eastAsia="ＭＳ 明朝" w:cs="ＭＳ 明朝" w:hint="eastAsia"/>
          <w:color w:val="000000"/>
          <w:kern w:val="0"/>
          <w:sz w:val="22"/>
        </w:rPr>
        <w:t xml:space="preserve">　前条の規定は，次に掲げる公共下水道については，適用しない。</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工事を施行するために仮に設けられる公共下水道</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非常災害のために必要な応急措置として設けられる公共下水道</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第２章</w:t>
      </w:r>
      <w:r>
        <w:rPr>
          <w:rFonts w:ascii="ＭＳ 明朝" w:eastAsia="ＭＳ 明朝" w:cs="ＭＳ 明朝" w:hint="eastAsia"/>
          <w:color w:val="000000"/>
          <w:kern w:val="0"/>
          <w:sz w:val="22"/>
        </w:rPr>
        <w:t xml:space="preserve">　排水設備の設置等</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（排水設備の接続方法等）</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第３条</w:t>
      </w:r>
      <w:r>
        <w:rPr>
          <w:rFonts w:ascii="ＭＳ 明朝" w:eastAsia="ＭＳ 明朝" w:cs="ＭＳ 明朝" w:hint="eastAsia"/>
          <w:color w:val="000000"/>
          <w:kern w:val="0"/>
          <w:sz w:val="22"/>
        </w:rPr>
        <w:t xml:space="preserve">　排水設備の新設，増設または改築（以下「新設等」という。）を行おうとするときは，次の各号に定めるところによらなければならない。</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公共下水道に下水を流入させるために設ける排水設備は，汚水を排除すべき排水設備にあっては公共ます等で汚水を排除すべき施設に，雨水を排除すべき排水設備にあっては公共ます等で雨水を排除すべき施設（法第</w:t>
      </w:r>
      <w:r>
        <w:rPr>
          <w:rFonts w:ascii="ＭＳ 明朝" w:eastAsia="ＭＳ 明朝" w:cs="ＭＳ 明朝"/>
          <w:color w:val="000000"/>
          <w:kern w:val="0"/>
          <w:sz w:val="22"/>
        </w:rPr>
        <w:t>11</w:t>
      </w:r>
      <w:r>
        <w:rPr>
          <w:rFonts w:ascii="ＭＳ 明朝" w:eastAsia="ＭＳ 明朝" w:cs="ＭＳ 明朝" w:hint="eastAsia"/>
          <w:color w:val="000000"/>
          <w:kern w:val="0"/>
          <w:sz w:val="22"/>
        </w:rPr>
        <w:t>条第１項の規定により，または同項の規定に該当しない場合に所有者の承諾を得て，他人の排水設備により下水を排除する場合における他人の排水設備を含む。以下この条および次条において「公共ます等」という。）に固着させること。</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排水設備を公共ます等に固着させるときは，公共下水道の施設の機能を妨げ，またはその施設を損傷するおそれのない箇所および工事の実施方法で規則に定めるものによること。</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汚水のみを排除すべき排水管の内径および勾配は，市長が特別の理由があると認めた場合を除き次の表に定めるところによるものとし，排水渠の断面積は，同表の左欄の区分に応じそれぞれ同表の中欄に掲げる内径および勾配の排水管と同程度以上の流下能力のあるものとすること。ただし，一の建築物から排除される汚水の一部を排除すべき排水管で延長が３メートル以下のものの内径および勾配は</w:t>
      </w:r>
      <w:r>
        <w:rPr>
          <w:rFonts w:ascii="ＭＳ 明朝" w:eastAsia="ＭＳ 明朝" w:cs="ＭＳ 明朝"/>
          <w:color w:val="000000"/>
          <w:kern w:val="0"/>
          <w:sz w:val="22"/>
        </w:rPr>
        <w:t>75</w:t>
      </w:r>
      <w:r>
        <w:rPr>
          <w:rFonts w:ascii="ＭＳ 明朝" w:eastAsia="ＭＳ 明朝" w:cs="ＭＳ 明朝" w:hint="eastAsia"/>
          <w:color w:val="000000"/>
          <w:kern w:val="0"/>
          <w:sz w:val="22"/>
        </w:rPr>
        <w:t>ミリメートル以上とすることができる。</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lastRenderedPageBreak/>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3257"/>
        <w:gridCol w:w="3024"/>
        <w:gridCol w:w="3025"/>
      </w:tblGrid>
      <w:tr w:rsidR="00A30E3D">
        <w:tblPrEx>
          <w:tblCellMar>
            <w:top w:w="0" w:type="dxa"/>
            <w:left w:w="0" w:type="dxa"/>
            <w:bottom w:w="0" w:type="dxa"/>
            <w:right w:w="0" w:type="dxa"/>
          </w:tblCellMar>
        </w:tblPrEx>
        <w:tc>
          <w:tcPr>
            <w:tcW w:w="3257" w:type="dxa"/>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排水人口（単位　人）</w:t>
            </w:r>
          </w:p>
        </w:tc>
        <w:tc>
          <w:tcPr>
            <w:tcW w:w="3024" w:type="dxa"/>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排水管の内径　（単位ミリメートル）</w:t>
            </w:r>
          </w:p>
        </w:tc>
        <w:tc>
          <w:tcPr>
            <w:tcW w:w="3025" w:type="dxa"/>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勾配</w:t>
            </w:r>
          </w:p>
        </w:tc>
      </w:tr>
      <w:tr w:rsidR="00A30E3D">
        <w:tblPrEx>
          <w:tblCellMar>
            <w:top w:w="0" w:type="dxa"/>
            <w:left w:w="0" w:type="dxa"/>
            <w:bottom w:w="0" w:type="dxa"/>
            <w:right w:w="0" w:type="dxa"/>
          </w:tblCellMar>
        </w:tblPrEx>
        <w:tc>
          <w:tcPr>
            <w:tcW w:w="3257"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150</w:t>
            </w:r>
            <w:r>
              <w:rPr>
                <w:rFonts w:ascii="ＭＳ 明朝" w:eastAsia="ＭＳ 明朝" w:cs="ＭＳ 明朝" w:hint="eastAsia"/>
                <w:color w:val="000000"/>
                <w:kern w:val="0"/>
                <w:sz w:val="22"/>
              </w:rPr>
              <w:t>未満</w:t>
            </w:r>
          </w:p>
        </w:tc>
        <w:tc>
          <w:tcPr>
            <w:tcW w:w="3024"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100</w:t>
            </w:r>
            <w:r>
              <w:rPr>
                <w:rFonts w:ascii="ＭＳ 明朝" w:eastAsia="ＭＳ 明朝" w:cs="ＭＳ 明朝" w:hint="eastAsia"/>
                <w:color w:val="000000"/>
                <w:kern w:val="0"/>
                <w:sz w:val="22"/>
              </w:rPr>
              <w:t>以上</w:t>
            </w:r>
          </w:p>
        </w:tc>
        <w:tc>
          <w:tcPr>
            <w:tcW w:w="3025"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100</w:t>
            </w:r>
            <w:r>
              <w:rPr>
                <w:rFonts w:ascii="ＭＳ 明朝" w:eastAsia="ＭＳ 明朝" w:cs="ＭＳ 明朝" w:hint="eastAsia"/>
                <w:color w:val="000000"/>
                <w:kern w:val="0"/>
                <w:sz w:val="22"/>
              </w:rPr>
              <w:t>分の２以上</w:t>
            </w:r>
          </w:p>
        </w:tc>
      </w:tr>
      <w:tr w:rsidR="00A30E3D">
        <w:tblPrEx>
          <w:tblCellMar>
            <w:top w:w="0" w:type="dxa"/>
            <w:left w:w="0" w:type="dxa"/>
            <w:bottom w:w="0" w:type="dxa"/>
            <w:right w:w="0" w:type="dxa"/>
          </w:tblCellMar>
        </w:tblPrEx>
        <w:tc>
          <w:tcPr>
            <w:tcW w:w="3257"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150</w:t>
            </w:r>
            <w:r>
              <w:rPr>
                <w:rFonts w:ascii="ＭＳ 明朝" w:eastAsia="ＭＳ 明朝" w:cs="ＭＳ 明朝" w:hint="eastAsia"/>
                <w:color w:val="000000"/>
                <w:kern w:val="0"/>
                <w:sz w:val="22"/>
              </w:rPr>
              <w:t>以上</w:t>
            </w:r>
            <w:r>
              <w:rPr>
                <w:rFonts w:ascii="ＭＳ 明朝" w:eastAsia="ＭＳ 明朝" w:cs="ＭＳ 明朝"/>
                <w:color w:val="000000"/>
                <w:kern w:val="0"/>
                <w:sz w:val="22"/>
              </w:rPr>
              <w:t>300</w:t>
            </w:r>
            <w:r>
              <w:rPr>
                <w:rFonts w:ascii="ＭＳ 明朝" w:eastAsia="ＭＳ 明朝" w:cs="ＭＳ 明朝" w:hint="eastAsia"/>
                <w:color w:val="000000"/>
                <w:kern w:val="0"/>
                <w:sz w:val="22"/>
              </w:rPr>
              <w:t>未満</w:t>
            </w:r>
          </w:p>
        </w:tc>
        <w:tc>
          <w:tcPr>
            <w:tcW w:w="3024"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125</w:t>
            </w:r>
            <w:r>
              <w:rPr>
                <w:rFonts w:ascii="ＭＳ 明朝" w:eastAsia="ＭＳ 明朝" w:cs="ＭＳ 明朝" w:hint="eastAsia"/>
                <w:color w:val="000000"/>
                <w:kern w:val="0"/>
                <w:sz w:val="22"/>
              </w:rPr>
              <w:t>以上</w:t>
            </w:r>
          </w:p>
        </w:tc>
        <w:tc>
          <w:tcPr>
            <w:tcW w:w="3025"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100</w:t>
            </w:r>
            <w:r>
              <w:rPr>
                <w:rFonts w:ascii="ＭＳ 明朝" w:eastAsia="ＭＳ 明朝" w:cs="ＭＳ 明朝" w:hint="eastAsia"/>
                <w:color w:val="000000"/>
                <w:kern w:val="0"/>
                <w:sz w:val="22"/>
              </w:rPr>
              <w:t>分の</w:t>
            </w:r>
            <w:r>
              <w:rPr>
                <w:rFonts w:ascii="ＭＳ 明朝" w:eastAsia="ＭＳ 明朝" w:cs="ＭＳ 明朝"/>
                <w:color w:val="000000"/>
                <w:kern w:val="0"/>
                <w:sz w:val="22"/>
              </w:rPr>
              <w:t>1.7</w:t>
            </w:r>
            <w:r>
              <w:rPr>
                <w:rFonts w:ascii="ＭＳ 明朝" w:eastAsia="ＭＳ 明朝" w:cs="ＭＳ 明朝" w:hint="eastAsia"/>
                <w:color w:val="000000"/>
                <w:kern w:val="0"/>
                <w:sz w:val="22"/>
              </w:rPr>
              <w:t>以上</w:t>
            </w:r>
          </w:p>
        </w:tc>
      </w:tr>
      <w:tr w:rsidR="00A30E3D">
        <w:tblPrEx>
          <w:tblCellMar>
            <w:top w:w="0" w:type="dxa"/>
            <w:left w:w="0" w:type="dxa"/>
            <w:bottom w:w="0" w:type="dxa"/>
            <w:right w:w="0" w:type="dxa"/>
          </w:tblCellMar>
        </w:tblPrEx>
        <w:tc>
          <w:tcPr>
            <w:tcW w:w="3257"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300</w:t>
            </w:r>
            <w:r>
              <w:rPr>
                <w:rFonts w:ascii="ＭＳ 明朝" w:eastAsia="ＭＳ 明朝" w:cs="ＭＳ 明朝" w:hint="eastAsia"/>
                <w:color w:val="000000"/>
                <w:kern w:val="0"/>
                <w:sz w:val="22"/>
              </w:rPr>
              <w:t>以上</w:t>
            </w:r>
            <w:r>
              <w:rPr>
                <w:rFonts w:ascii="ＭＳ 明朝" w:eastAsia="ＭＳ 明朝" w:cs="ＭＳ 明朝"/>
                <w:color w:val="000000"/>
                <w:kern w:val="0"/>
                <w:sz w:val="22"/>
              </w:rPr>
              <w:t>500</w:t>
            </w:r>
            <w:r>
              <w:rPr>
                <w:rFonts w:ascii="ＭＳ 明朝" w:eastAsia="ＭＳ 明朝" w:cs="ＭＳ 明朝" w:hint="eastAsia"/>
                <w:color w:val="000000"/>
                <w:kern w:val="0"/>
                <w:sz w:val="22"/>
              </w:rPr>
              <w:t>未満</w:t>
            </w:r>
          </w:p>
        </w:tc>
        <w:tc>
          <w:tcPr>
            <w:tcW w:w="3024"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150</w:t>
            </w:r>
            <w:r>
              <w:rPr>
                <w:rFonts w:ascii="ＭＳ 明朝" w:eastAsia="ＭＳ 明朝" w:cs="ＭＳ 明朝" w:hint="eastAsia"/>
                <w:color w:val="000000"/>
                <w:kern w:val="0"/>
                <w:sz w:val="22"/>
              </w:rPr>
              <w:t>以上</w:t>
            </w:r>
          </w:p>
        </w:tc>
        <w:tc>
          <w:tcPr>
            <w:tcW w:w="3025"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100</w:t>
            </w:r>
            <w:r>
              <w:rPr>
                <w:rFonts w:ascii="ＭＳ 明朝" w:eastAsia="ＭＳ 明朝" w:cs="ＭＳ 明朝" w:hint="eastAsia"/>
                <w:color w:val="000000"/>
                <w:kern w:val="0"/>
                <w:sz w:val="22"/>
              </w:rPr>
              <w:t>分の</w:t>
            </w:r>
            <w:r>
              <w:rPr>
                <w:rFonts w:ascii="ＭＳ 明朝" w:eastAsia="ＭＳ 明朝" w:cs="ＭＳ 明朝"/>
                <w:color w:val="000000"/>
                <w:kern w:val="0"/>
                <w:sz w:val="22"/>
              </w:rPr>
              <w:t>1.5</w:t>
            </w:r>
            <w:r>
              <w:rPr>
                <w:rFonts w:ascii="ＭＳ 明朝" w:eastAsia="ＭＳ 明朝" w:cs="ＭＳ 明朝" w:hint="eastAsia"/>
                <w:color w:val="000000"/>
                <w:kern w:val="0"/>
                <w:sz w:val="22"/>
              </w:rPr>
              <w:t>以上</w:t>
            </w:r>
          </w:p>
        </w:tc>
      </w:tr>
      <w:tr w:rsidR="00A30E3D">
        <w:tblPrEx>
          <w:tblCellMar>
            <w:top w:w="0" w:type="dxa"/>
            <w:left w:w="0" w:type="dxa"/>
            <w:bottom w:w="0" w:type="dxa"/>
            <w:right w:w="0" w:type="dxa"/>
          </w:tblCellMar>
        </w:tblPrEx>
        <w:tc>
          <w:tcPr>
            <w:tcW w:w="3257"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500</w:t>
            </w:r>
            <w:r>
              <w:rPr>
                <w:rFonts w:ascii="ＭＳ 明朝" w:eastAsia="ＭＳ 明朝" w:cs="ＭＳ 明朝" w:hint="eastAsia"/>
                <w:color w:val="000000"/>
                <w:kern w:val="0"/>
                <w:sz w:val="22"/>
              </w:rPr>
              <w:t>以上</w:t>
            </w:r>
          </w:p>
        </w:tc>
        <w:tc>
          <w:tcPr>
            <w:tcW w:w="3024"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200</w:t>
            </w:r>
            <w:r>
              <w:rPr>
                <w:rFonts w:ascii="ＭＳ 明朝" w:eastAsia="ＭＳ 明朝" w:cs="ＭＳ 明朝" w:hint="eastAsia"/>
                <w:color w:val="000000"/>
                <w:kern w:val="0"/>
                <w:sz w:val="22"/>
              </w:rPr>
              <w:t>以上</w:t>
            </w:r>
          </w:p>
        </w:tc>
        <w:tc>
          <w:tcPr>
            <w:tcW w:w="3025"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100</w:t>
            </w:r>
            <w:r>
              <w:rPr>
                <w:rFonts w:ascii="ＭＳ 明朝" w:eastAsia="ＭＳ 明朝" w:cs="ＭＳ 明朝" w:hint="eastAsia"/>
                <w:color w:val="000000"/>
                <w:kern w:val="0"/>
                <w:sz w:val="22"/>
              </w:rPr>
              <w:t>分の</w:t>
            </w:r>
            <w:r>
              <w:rPr>
                <w:rFonts w:ascii="ＭＳ 明朝" w:eastAsia="ＭＳ 明朝" w:cs="ＭＳ 明朝"/>
                <w:color w:val="000000"/>
                <w:kern w:val="0"/>
                <w:sz w:val="22"/>
              </w:rPr>
              <w:t>1.2</w:t>
            </w:r>
            <w:r>
              <w:rPr>
                <w:rFonts w:ascii="ＭＳ 明朝" w:eastAsia="ＭＳ 明朝" w:cs="ＭＳ 明朝" w:hint="eastAsia"/>
                <w:color w:val="000000"/>
                <w:kern w:val="0"/>
                <w:sz w:val="22"/>
              </w:rPr>
              <w:t>以上</w:t>
            </w:r>
          </w:p>
        </w:tc>
      </w:tr>
    </w:tbl>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雨水または雨水を含む下水を排除すべき排水管の内径および勾配は，市長が特別の理由があると認めた場合を除き次の表に定めるところによるものとし，排水渠の断面積は，同表の左欄の区分に応じそれぞれ同表の中欄に掲げる内容の排水管と同程度以上の流下能力のあるものとすること。ただし，一の敷地から排除される雨水または雨水を含む下水の一部を排除すべき排水管で延長が３メートル以下のものの内径および勾配は</w:t>
      </w:r>
      <w:r>
        <w:rPr>
          <w:rFonts w:ascii="ＭＳ 明朝" w:eastAsia="ＭＳ 明朝" w:cs="ＭＳ 明朝"/>
          <w:color w:val="000000"/>
          <w:kern w:val="0"/>
          <w:sz w:val="22"/>
        </w:rPr>
        <w:t>75</w:t>
      </w:r>
      <w:r>
        <w:rPr>
          <w:rFonts w:ascii="ＭＳ 明朝" w:eastAsia="ＭＳ 明朝" w:cs="ＭＳ 明朝" w:hint="eastAsia"/>
          <w:color w:val="000000"/>
          <w:kern w:val="0"/>
          <w:sz w:val="22"/>
        </w:rPr>
        <w:t>ミリメートル以上とすることができる。</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3257"/>
        <w:gridCol w:w="3024"/>
        <w:gridCol w:w="3025"/>
      </w:tblGrid>
      <w:tr w:rsidR="00A30E3D">
        <w:tblPrEx>
          <w:tblCellMar>
            <w:top w:w="0" w:type="dxa"/>
            <w:left w:w="0" w:type="dxa"/>
            <w:bottom w:w="0" w:type="dxa"/>
            <w:right w:w="0" w:type="dxa"/>
          </w:tblCellMar>
        </w:tblPrEx>
        <w:tc>
          <w:tcPr>
            <w:tcW w:w="3257"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排水面積（単位平方メートル）</w:t>
            </w:r>
          </w:p>
        </w:tc>
        <w:tc>
          <w:tcPr>
            <w:tcW w:w="3024"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排水管の内径（単位ミリメートル）</w:t>
            </w:r>
          </w:p>
        </w:tc>
        <w:tc>
          <w:tcPr>
            <w:tcW w:w="3025" w:type="dxa"/>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勾配</w:t>
            </w:r>
          </w:p>
        </w:tc>
      </w:tr>
      <w:tr w:rsidR="00A30E3D">
        <w:tblPrEx>
          <w:tblCellMar>
            <w:top w:w="0" w:type="dxa"/>
            <w:left w:w="0" w:type="dxa"/>
            <w:bottom w:w="0" w:type="dxa"/>
            <w:right w:w="0" w:type="dxa"/>
          </w:tblCellMar>
        </w:tblPrEx>
        <w:tc>
          <w:tcPr>
            <w:tcW w:w="3257"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200</w:t>
            </w:r>
            <w:r>
              <w:rPr>
                <w:rFonts w:ascii="ＭＳ 明朝" w:eastAsia="ＭＳ 明朝" w:cs="ＭＳ 明朝" w:hint="eastAsia"/>
                <w:color w:val="000000"/>
                <w:kern w:val="0"/>
                <w:sz w:val="22"/>
              </w:rPr>
              <w:t>未満</w:t>
            </w:r>
          </w:p>
        </w:tc>
        <w:tc>
          <w:tcPr>
            <w:tcW w:w="3024"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100</w:t>
            </w:r>
            <w:r>
              <w:rPr>
                <w:rFonts w:ascii="ＭＳ 明朝" w:eastAsia="ＭＳ 明朝" w:cs="ＭＳ 明朝" w:hint="eastAsia"/>
                <w:color w:val="000000"/>
                <w:kern w:val="0"/>
                <w:sz w:val="22"/>
              </w:rPr>
              <w:t>以上</w:t>
            </w:r>
          </w:p>
        </w:tc>
        <w:tc>
          <w:tcPr>
            <w:tcW w:w="3025"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100</w:t>
            </w:r>
            <w:r>
              <w:rPr>
                <w:rFonts w:ascii="ＭＳ 明朝" w:eastAsia="ＭＳ 明朝" w:cs="ＭＳ 明朝" w:hint="eastAsia"/>
                <w:color w:val="000000"/>
                <w:kern w:val="0"/>
                <w:sz w:val="22"/>
              </w:rPr>
              <w:t>分の２以上</w:t>
            </w:r>
          </w:p>
        </w:tc>
      </w:tr>
      <w:tr w:rsidR="00A30E3D">
        <w:tblPrEx>
          <w:tblCellMar>
            <w:top w:w="0" w:type="dxa"/>
            <w:left w:w="0" w:type="dxa"/>
            <w:bottom w:w="0" w:type="dxa"/>
            <w:right w:w="0" w:type="dxa"/>
          </w:tblCellMar>
        </w:tblPrEx>
        <w:tc>
          <w:tcPr>
            <w:tcW w:w="3257"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200</w:t>
            </w:r>
            <w:r>
              <w:rPr>
                <w:rFonts w:ascii="ＭＳ 明朝" w:eastAsia="ＭＳ 明朝" w:cs="ＭＳ 明朝" w:hint="eastAsia"/>
                <w:color w:val="000000"/>
                <w:kern w:val="0"/>
                <w:sz w:val="22"/>
              </w:rPr>
              <w:t>以上</w:t>
            </w:r>
            <w:r>
              <w:rPr>
                <w:rFonts w:ascii="ＭＳ 明朝" w:eastAsia="ＭＳ 明朝" w:cs="ＭＳ 明朝"/>
                <w:color w:val="000000"/>
                <w:kern w:val="0"/>
                <w:sz w:val="22"/>
              </w:rPr>
              <w:t>400</w:t>
            </w:r>
            <w:r>
              <w:rPr>
                <w:rFonts w:ascii="ＭＳ 明朝" w:eastAsia="ＭＳ 明朝" w:cs="ＭＳ 明朝" w:hint="eastAsia"/>
                <w:color w:val="000000"/>
                <w:kern w:val="0"/>
                <w:sz w:val="22"/>
              </w:rPr>
              <w:t>未満</w:t>
            </w:r>
          </w:p>
        </w:tc>
        <w:tc>
          <w:tcPr>
            <w:tcW w:w="3024"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125</w:t>
            </w:r>
            <w:r>
              <w:rPr>
                <w:rFonts w:ascii="ＭＳ 明朝" w:eastAsia="ＭＳ 明朝" w:cs="ＭＳ 明朝" w:hint="eastAsia"/>
                <w:color w:val="000000"/>
                <w:kern w:val="0"/>
                <w:sz w:val="22"/>
              </w:rPr>
              <w:t>以上</w:t>
            </w:r>
          </w:p>
        </w:tc>
        <w:tc>
          <w:tcPr>
            <w:tcW w:w="3025"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100</w:t>
            </w:r>
            <w:r>
              <w:rPr>
                <w:rFonts w:ascii="ＭＳ 明朝" w:eastAsia="ＭＳ 明朝" w:cs="ＭＳ 明朝" w:hint="eastAsia"/>
                <w:color w:val="000000"/>
                <w:kern w:val="0"/>
                <w:sz w:val="22"/>
              </w:rPr>
              <w:t>分の</w:t>
            </w:r>
            <w:r>
              <w:rPr>
                <w:rFonts w:ascii="ＭＳ 明朝" w:eastAsia="ＭＳ 明朝" w:cs="ＭＳ 明朝"/>
                <w:color w:val="000000"/>
                <w:kern w:val="0"/>
                <w:sz w:val="22"/>
              </w:rPr>
              <w:t>1.7</w:t>
            </w:r>
            <w:r>
              <w:rPr>
                <w:rFonts w:ascii="ＭＳ 明朝" w:eastAsia="ＭＳ 明朝" w:cs="ＭＳ 明朝" w:hint="eastAsia"/>
                <w:color w:val="000000"/>
                <w:kern w:val="0"/>
                <w:sz w:val="22"/>
              </w:rPr>
              <w:t>以上</w:t>
            </w:r>
          </w:p>
        </w:tc>
      </w:tr>
      <w:tr w:rsidR="00A30E3D">
        <w:tblPrEx>
          <w:tblCellMar>
            <w:top w:w="0" w:type="dxa"/>
            <w:left w:w="0" w:type="dxa"/>
            <w:bottom w:w="0" w:type="dxa"/>
            <w:right w:w="0" w:type="dxa"/>
          </w:tblCellMar>
        </w:tblPrEx>
        <w:tc>
          <w:tcPr>
            <w:tcW w:w="3257"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400</w:t>
            </w:r>
            <w:r>
              <w:rPr>
                <w:rFonts w:ascii="ＭＳ 明朝" w:eastAsia="ＭＳ 明朝" w:cs="ＭＳ 明朝" w:hint="eastAsia"/>
                <w:color w:val="000000"/>
                <w:kern w:val="0"/>
                <w:sz w:val="22"/>
              </w:rPr>
              <w:t>以上</w:t>
            </w:r>
            <w:r>
              <w:rPr>
                <w:rFonts w:ascii="ＭＳ 明朝" w:eastAsia="ＭＳ 明朝" w:cs="ＭＳ 明朝"/>
                <w:color w:val="000000"/>
                <w:kern w:val="0"/>
                <w:sz w:val="22"/>
              </w:rPr>
              <w:t>600</w:t>
            </w:r>
            <w:r>
              <w:rPr>
                <w:rFonts w:ascii="ＭＳ 明朝" w:eastAsia="ＭＳ 明朝" w:cs="ＭＳ 明朝" w:hint="eastAsia"/>
                <w:color w:val="000000"/>
                <w:kern w:val="0"/>
                <w:sz w:val="22"/>
              </w:rPr>
              <w:t>未満</w:t>
            </w:r>
          </w:p>
        </w:tc>
        <w:tc>
          <w:tcPr>
            <w:tcW w:w="3024"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150</w:t>
            </w:r>
            <w:r>
              <w:rPr>
                <w:rFonts w:ascii="ＭＳ 明朝" w:eastAsia="ＭＳ 明朝" w:cs="ＭＳ 明朝" w:hint="eastAsia"/>
                <w:color w:val="000000"/>
                <w:kern w:val="0"/>
                <w:sz w:val="22"/>
              </w:rPr>
              <w:t>以上</w:t>
            </w:r>
          </w:p>
        </w:tc>
        <w:tc>
          <w:tcPr>
            <w:tcW w:w="3025"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100</w:t>
            </w:r>
            <w:r>
              <w:rPr>
                <w:rFonts w:ascii="ＭＳ 明朝" w:eastAsia="ＭＳ 明朝" w:cs="ＭＳ 明朝" w:hint="eastAsia"/>
                <w:color w:val="000000"/>
                <w:kern w:val="0"/>
                <w:sz w:val="22"/>
              </w:rPr>
              <w:t>分の</w:t>
            </w:r>
            <w:r>
              <w:rPr>
                <w:rFonts w:ascii="ＭＳ 明朝" w:eastAsia="ＭＳ 明朝" w:cs="ＭＳ 明朝"/>
                <w:color w:val="000000"/>
                <w:kern w:val="0"/>
                <w:sz w:val="22"/>
              </w:rPr>
              <w:t>1.5</w:t>
            </w:r>
            <w:r>
              <w:rPr>
                <w:rFonts w:ascii="ＭＳ 明朝" w:eastAsia="ＭＳ 明朝" w:cs="ＭＳ 明朝" w:hint="eastAsia"/>
                <w:color w:val="000000"/>
                <w:kern w:val="0"/>
                <w:sz w:val="22"/>
              </w:rPr>
              <w:t>以上</w:t>
            </w:r>
          </w:p>
        </w:tc>
      </w:tr>
      <w:tr w:rsidR="00A30E3D">
        <w:tblPrEx>
          <w:tblCellMar>
            <w:top w:w="0" w:type="dxa"/>
            <w:left w:w="0" w:type="dxa"/>
            <w:bottom w:w="0" w:type="dxa"/>
            <w:right w:w="0" w:type="dxa"/>
          </w:tblCellMar>
        </w:tblPrEx>
        <w:tc>
          <w:tcPr>
            <w:tcW w:w="3257"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600</w:t>
            </w:r>
            <w:r>
              <w:rPr>
                <w:rFonts w:ascii="ＭＳ 明朝" w:eastAsia="ＭＳ 明朝" w:cs="ＭＳ 明朝" w:hint="eastAsia"/>
                <w:color w:val="000000"/>
                <w:kern w:val="0"/>
                <w:sz w:val="22"/>
              </w:rPr>
              <w:t>以上</w:t>
            </w:r>
            <w:r>
              <w:rPr>
                <w:rFonts w:ascii="ＭＳ 明朝" w:eastAsia="ＭＳ 明朝" w:cs="ＭＳ 明朝"/>
                <w:color w:val="000000"/>
                <w:kern w:val="0"/>
                <w:sz w:val="22"/>
              </w:rPr>
              <w:t>1500</w:t>
            </w:r>
            <w:r>
              <w:rPr>
                <w:rFonts w:ascii="ＭＳ 明朝" w:eastAsia="ＭＳ 明朝" w:cs="ＭＳ 明朝" w:hint="eastAsia"/>
                <w:color w:val="000000"/>
                <w:kern w:val="0"/>
                <w:sz w:val="22"/>
              </w:rPr>
              <w:t>未満</w:t>
            </w:r>
          </w:p>
        </w:tc>
        <w:tc>
          <w:tcPr>
            <w:tcW w:w="3024"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200</w:t>
            </w:r>
            <w:r>
              <w:rPr>
                <w:rFonts w:ascii="ＭＳ 明朝" w:eastAsia="ＭＳ 明朝" w:cs="ＭＳ 明朝" w:hint="eastAsia"/>
                <w:color w:val="000000"/>
                <w:kern w:val="0"/>
                <w:sz w:val="22"/>
              </w:rPr>
              <w:t>以上</w:t>
            </w:r>
          </w:p>
        </w:tc>
        <w:tc>
          <w:tcPr>
            <w:tcW w:w="3025"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100</w:t>
            </w:r>
            <w:r>
              <w:rPr>
                <w:rFonts w:ascii="ＭＳ 明朝" w:eastAsia="ＭＳ 明朝" w:cs="ＭＳ 明朝" w:hint="eastAsia"/>
                <w:color w:val="000000"/>
                <w:kern w:val="0"/>
                <w:sz w:val="22"/>
              </w:rPr>
              <w:t>分の</w:t>
            </w:r>
            <w:r>
              <w:rPr>
                <w:rFonts w:ascii="ＭＳ 明朝" w:eastAsia="ＭＳ 明朝" w:cs="ＭＳ 明朝"/>
                <w:color w:val="000000"/>
                <w:kern w:val="0"/>
                <w:sz w:val="22"/>
              </w:rPr>
              <w:t>1.2</w:t>
            </w:r>
            <w:r>
              <w:rPr>
                <w:rFonts w:ascii="ＭＳ 明朝" w:eastAsia="ＭＳ 明朝" w:cs="ＭＳ 明朝" w:hint="eastAsia"/>
                <w:color w:val="000000"/>
                <w:kern w:val="0"/>
                <w:sz w:val="22"/>
              </w:rPr>
              <w:t>以上</w:t>
            </w:r>
          </w:p>
        </w:tc>
      </w:tr>
      <w:tr w:rsidR="00A30E3D">
        <w:tblPrEx>
          <w:tblCellMar>
            <w:top w:w="0" w:type="dxa"/>
            <w:left w:w="0" w:type="dxa"/>
            <w:bottom w:w="0" w:type="dxa"/>
            <w:right w:w="0" w:type="dxa"/>
          </w:tblCellMar>
        </w:tblPrEx>
        <w:tc>
          <w:tcPr>
            <w:tcW w:w="3257"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1500</w:t>
            </w:r>
            <w:r>
              <w:rPr>
                <w:rFonts w:ascii="ＭＳ 明朝" w:eastAsia="ＭＳ 明朝" w:cs="ＭＳ 明朝" w:hint="eastAsia"/>
                <w:color w:val="000000"/>
                <w:kern w:val="0"/>
                <w:sz w:val="22"/>
              </w:rPr>
              <w:t>以上</w:t>
            </w:r>
          </w:p>
        </w:tc>
        <w:tc>
          <w:tcPr>
            <w:tcW w:w="3024"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250</w:t>
            </w:r>
            <w:r>
              <w:rPr>
                <w:rFonts w:ascii="ＭＳ 明朝" w:eastAsia="ＭＳ 明朝" w:cs="ＭＳ 明朝" w:hint="eastAsia"/>
                <w:color w:val="000000"/>
                <w:kern w:val="0"/>
                <w:sz w:val="22"/>
              </w:rPr>
              <w:t>以上</w:t>
            </w:r>
          </w:p>
        </w:tc>
        <w:tc>
          <w:tcPr>
            <w:tcW w:w="3025"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100</w:t>
            </w:r>
            <w:r>
              <w:rPr>
                <w:rFonts w:ascii="ＭＳ 明朝" w:eastAsia="ＭＳ 明朝" w:cs="ＭＳ 明朝" w:hint="eastAsia"/>
                <w:color w:val="000000"/>
                <w:kern w:val="0"/>
                <w:sz w:val="22"/>
              </w:rPr>
              <w:t>分の１以上</w:t>
            </w:r>
          </w:p>
        </w:tc>
      </w:tr>
    </w:tbl>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（排水設備等の計画の確認）</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第４条</w:t>
      </w:r>
      <w:r>
        <w:rPr>
          <w:rFonts w:ascii="ＭＳ 明朝" w:eastAsia="ＭＳ 明朝" w:cs="ＭＳ 明朝" w:hint="eastAsia"/>
          <w:color w:val="000000"/>
          <w:kern w:val="0"/>
          <w:sz w:val="22"/>
        </w:rPr>
        <w:t xml:space="preserve">　排水設備または法第</w:t>
      </w:r>
      <w:r>
        <w:rPr>
          <w:rFonts w:ascii="ＭＳ 明朝" w:eastAsia="ＭＳ 明朝" w:cs="ＭＳ 明朝"/>
          <w:color w:val="000000"/>
          <w:kern w:val="0"/>
          <w:sz w:val="22"/>
        </w:rPr>
        <w:t>24</w:t>
      </w:r>
      <w:r>
        <w:rPr>
          <w:rFonts w:ascii="ＭＳ 明朝" w:eastAsia="ＭＳ 明朝" w:cs="ＭＳ 明朝" w:hint="eastAsia"/>
          <w:color w:val="000000"/>
          <w:kern w:val="0"/>
          <w:sz w:val="22"/>
        </w:rPr>
        <w:t>条第１項の規定によりその設置について許可を受けるべき排水施設（これらに接続する除害施設を含む。以下これらを「排水設備等」という。）の新設等を行おうとする者は，あらかじめ，その計画が排水設備等の設置および構造に関する法令の規定に適合するものであることについて，規則で定めるところにより，申請書に，必要な書類を添付して提出し，市長の確認を受けなければならない。</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前項の申請者は，同項の申請書およびこれに添付した書類に記載した事項を変更しようとするときは，あらかじめ，その変更について書面により届け出て，同項の規定による市長の確認を受</w:t>
      </w:r>
      <w:r>
        <w:rPr>
          <w:rFonts w:ascii="ＭＳ 明朝" w:eastAsia="ＭＳ 明朝" w:cs="ＭＳ 明朝" w:hint="eastAsia"/>
          <w:color w:val="000000"/>
          <w:kern w:val="0"/>
          <w:sz w:val="22"/>
        </w:rPr>
        <w:lastRenderedPageBreak/>
        <w:t>けなければならない。ただし，排水設備等の構造に影響を及ぼすおそれのない変更にあっては，その旨を市長に届け出ることをもって足りる。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（排水設備等の工事を行う者の指定等）</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w:t>
      </w:r>
      <w:r>
        <w:rPr>
          <w:rFonts w:ascii="ＭＳ 明朝" w:eastAsia="ＭＳ 明朝" w:cs="ＭＳ 明朝" w:hint="eastAsia"/>
          <w:color w:val="000000"/>
          <w:kern w:val="0"/>
          <w:sz w:val="22"/>
        </w:rPr>
        <w:t xml:space="preserve">　排水設備等の新設等の工事（規則で定める軽微な工事を除く。）は，市長の指定を受けた者でなければ，行ってはならない。</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水洗便所に関連しない工事の実施については，前項の規定にかかわらず，市長がその工事に関し技術を有すると認める者は，これを行うことができる。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第１項の指定を受けようとする者は，次に掲げる事項を記載した申請書を市長に提出しなければならない。</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氏名または名称および住所ならびに法人にあっては，その代表者の氏名</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排水設備等の新設等の工事を行う営業所（以下「営業所」という。）の名称および所在地</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法人にあっては，その役員の氏名</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第５条の８第１項の規定によりそれぞれの営業所に専属することとなる責任技術者の氏名</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前各号に掲げるもののほか，市長が必要と認める事項</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４　前項の申請書には次に掲げる書類を添えなければならない。</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次条第１項第４号アからエまでのいずれにも該当しない者であることを誓約する書面</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法人にあっては定款および登記事項証明書，個人にあっては住民票の写し</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営業所の平面図および写真ならびに付近見取図</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前項第４号に掲げる者に対して第５条の</w:t>
      </w:r>
      <w:r>
        <w:rPr>
          <w:rFonts w:ascii="ＭＳ 明朝" w:eastAsia="ＭＳ 明朝" w:cs="ＭＳ 明朝"/>
          <w:color w:val="000000"/>
          <w:kern w:val="0"/>
          <w:sz w:val="22"/>
        </w:rPr>
        <w:t>11</w:t>
      </w:r>
      <w:r>
        <w:rPr>
          <w:rFonts w:ascii="ＭＳ 明朝" w:eastAsia="ＭＳ 明朝" w:cs="ＭＳ 明朝" w:hint="eastAsia"/>
          <w:color w:val="000000"/>
          <w:kern w:val="0"/>
          <w:sz w:val="22"/>
        </w:rPr>
        <w:t>第１項の規定により交付された責任技術者証の写し</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排水設備等の新設等の工事を行うための機械器具の名称，性能および数を明らかにした書類</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６</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前各号に掲げるもののほか，市長が必要と認める書類</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５　前項の規定にかかわらず，坂出市行政手続等における情報通信の技術の利用に関する条例（平成</w:t>
      </w:r>
      <w:r>
        <w:rPr>
          <w:rFonts w:ascii="ＭＳ 明朝" w:eastAsia="ＭＳ 明朝" w:cs="ＭＳ 明朝"/>
          <w:color w:val="000000"/>
          <w:kern w:val="0"/>
          <w:sz w:val="22"/>
        </w:rPr>
        <w:t>17</w:t>
      </w:r>
      <w:r>
        <w:rPr>
          <w:rFonts w:ascii="ＭＳ 明朝" w:eastAsia="ＭＳ 明朝" w:cs="ＭＳ 明朝" w:hint="eastAsia"/>
          <w:color w:val="000000"/>
          <w:kern w:val="0"/>
          <w:sz w:val="22"/>
        </w:rPr>
        <w:t>年坂出市条例第２号。以下「情報通信技術利用条例」という。）第３条第１項の規定により同項に規定する電子情報処理組織を使用して申請をする場合で，かつ次の各号に掲げる場合に該当する場合は，当該各号に掲げる書類等の提出を省略することができる。</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申請等を行う者に係る電子署名等に係る地方公共団体情報システム機構の認証業務に関する法律（平成</w:t>
      </w:r>
      <w:r>
        <w:rPr>
          <w:rFonts w:ascii="ＭＳ 明朝" w:eastAsia="ＭＳ 明朝" w:cs="ＭＳ 明朝"/>
          <w:color w:val="000000"/>
          <w:kern w:val="0"/>
          <w:sz w:val="22"/>
        </w:rPr>
        <w:t>14</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153</w:t>
      </w:r>
      <w:r>
        <w:rPr>
          <w:rFonts w:ascii="ＭＳ 明朝" w:eastAsia="ＭＳ 明朝" w:cs="ＭＳ 明朝" w:hint="eastAsia"/>
          <w:color w:val="000000"/>
          <w:kern w:val="0"/>
          <w:sz w:val="22"/>
        </w:rPr>
        <w:t>号。以下「公的個人認証法」という。）第３条第１項に規定する署名用電子証明書を送信する場合　住民票の写し</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lastRenderedPageBreak/>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商業登記法（昭和</w:t>
      </w:r>
      <w:r>
        <w:rPr>
          <w:rFonts w:ascii="ＭＳ 明朝" w:eastAsia="ＭＳ 明朝" w:cs="ＭＳ 明朝"/>
          <w:color w:val="000000"/>
          <w:kern w:val="0"/>
          <w:sz w:val="22"/>
        </w:rPr>
        <w:t>38</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125</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12</w:t>
      </w:r>
      <w:r>
        <w:rPr>
          <w:rFonts w:ascii="ＭＳ 明朝" w:eastAsia="ＭＳ 明朝" w:cs="ＭＳ 明朝" w:hint="eastAsia"/>
          <w:color w:val="000000"/>
          <w:kern w:val="0"/>
          <w:sz w:val="22"/>
        </w:rPr>
        <w:t>条の２第１項および第３項の規定に基づき登記官が作成した電子証明書を送信する場合　登記事項証明書</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（指定の基準等）</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第５条の２</w:t>
      </w:r>
      <w:r>
        <w:rPr>
          <w:rFonts w:ascii="ＭＳ 明朝" w:eastAsia="ＭＳ 明朝" w:cs="ＭＳ 明朝" w:hint="eastAsia"/>
          <w:color w:val="000000"/>
          <w:kern w:val="0"/>
          <w:sz w:val="22"/>
        </w:rPr>
        <w:t xml:space="preserve">　市長は，前条第３項の規定により指定の申請をした者が次の各号のいずれにも適合していると認めるときは，同条第１項の指定を行う。</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営業所ごとに，第５条の９第１項の規定により責任技術者として登録を受けた者が１人以上専属している者であること。</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営業所ごとに，規則で定める機械器具を有する者であること。</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香川県内に営業所がある者であること。</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次のいずれにも該当しない者であること。</w:t>
      </w:r>
    </w:p>
    <w:p w:rsidR="00A30E3D" w:rsidRDefault="00A30E3D">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ア　成年被後見人もしくは被保佐人または破産者で復権を得ないもの</w:t>
      </w:r>
    </w:p>
    <w:p w:rsidR="00A30E3D" w:rsidRDefault="00A30E3D">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イ　第５条の７第１項の規定により指定を取り消され，その取消しの日から２年を経過しない者</w:t>
      </w:r>
    </w:p>
    <w:p w:rsidR="00A30E3D" w:rsidRDefault="00A30E3D">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ウ　その業務に関し不正または不誠実な行為をするおそれがあると認めるに足りる相当の理由がある者</w:t>
      </w:r>
    </w:p>
    <w:p w:rsidR="00A30E3D" w:rsidRDefault="00A30E3D">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エ　法人であって，その役員のうちにアからウまでのいずれかに該当する者があるもの</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市長は，前条第１項の指定に排水設備等の新設等の工事に関し必要な条件を付し，およびこれを変更することができる。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市長は，前条第１項の指定をしたときは，遅滞なくその旨を告示するものとする。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（指定証）</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第５条の３</w:t>
      </w:r>
      <w:r>
        <w:rPr>
          <w:rFonts w:ascii="ＭＳ 明朝" w:eastAsia="ＭＳ 明朝" w:cs="ＭＳ 明朝" w:hint="eastAsia"/>
          <w:color w:val="000000"/>
          <w:kern w:val="0"/>
          <w:sz w:val="22"/>
        </w:rPr>
        <w:t xml:space="preserve">　市長は，第５条第１項の指定をしたときは，指定証をその営業所ごとに交付する。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第５条第１項の指定を受けた者（以下「指定工事店」という。）は，指定証を営業所内の見やすい場所に掲げなければならない。</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指定工事店は，指定証の記載事項に変更を生じたとき，または指定証を汚し，破り，もしくは失ったときは，直ちに市長に申請して，指定証の書換え交付または再交付を受けなければならない。</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４　指定工事店は，第５条の７第１項の規定により指定を取り消されたとき，もしくは指定の効力を停止されたとき，または前項の規定により指定証の再交付を受けた後において，失った指定証を発見したときは，遅滞なく，指定証を市長に返納しなければならない。</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（指定の有効期間等）</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lastRenderedPageBreak/>
        <w:t>第５条の４</w:t>
      </w:r>
      <w:r>
        <w:rPr>
          <w:rFonts w:ascii="ＭＳ 明朝" w:eastAsia="ＭＳ 明朝" w:cs="ＭＳ 明朝" w:hint="eastAsia"/>
          <w:color w:val="000000"/>
          <w:kern w:val="0"/>
          <w:sz w:val="22"/>
        </w:rPr>
        <w:t xml:space="preserve">　第５条第１項の指定の有効期間は，当該指定の日から５年を超えない範囲内において市長が定める。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指定の有効期間（当該指定の有効期間についてこの項の規定により更新を受けたときにあっては，当該更新を受けた指定の有効期間）の満了後引き続き排水設備等の新設等の工事を行おうとする者は，市長が指定する日までに指定の有効期間の更新を受けなければならない。</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第５条第３項および第４項ならびに第５条の２（第１項第４号イを除く。）の規定は，前項の指定の有効期間の更新について準用する。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（指定工事店の責務）</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第５条の５</w:t>
      </w:r>
      <w:r>
        <w:rPr>
          <w:rFonts w:ascii="ＭＳ 明朝" w:eastAsia="ＭＳ 明朝" w:cs="ＭＳ 明朝" w:hint="eastAsia"/>
          <w:color w:val="000000"/>
          <w:kern w:val="0"/>
          <w:sz w:val="22"/>
        </w:rPr>
        <w:t xml:space="preserve">　指定工事店は，下水道に関する法令ならびにこの条例およびこの条例に基づく規則の定めるところにより，適正な排水設備等の新設等の工事の施工をしなければならない。</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（変更等の届出）</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第５条の６</w:t>
      </w:r>
      <w:r>
        <w:rPr>
          <w:rFonts w:ascii="ＭＳ 明朝" w:eastAsia="ＭＳ 明朝" w:cs="ＭＳ 明朝" w:hint="eastAsia"/>
          <w:color w:val="000000"/>
          <w:kern w:val="0"/>
          <w:sz w:val="22"/>
        </w:rPr>
        <w:t xml:space="preserve">　指定工事店は，第５条第３項各号に掲げる事項に変更を生じたとき，または排水設備等の新設等の工事の事業を廃止し，休止し，もしくは再開したときは，直ちに，その旨を市長に届け出なければならない。</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第５条の２第３項の規定は，前項の規定による変更（第５条第３項第１号および第２号に掲げる事項の変更に限る。）または廃止の届出があった場合に準用する。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（指定の取消しまたは一時停止）</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第５条の７</w:t>
      </w:r>
      <w:r>
        <w:rPr>
          <w:rFonts w:ascii="ＭＳ 明朝" w:eastAsia="ＭＳ 明朝" w:cs="ＭＳ 明朝" w:hint="eastAsia"/>
          <w:color w:val="000000"/>
          <w:kern w:val="0"/>
          <w:sz w:val="22"/>
        </w:rPr>
        <w:t xml:space="preserve">　市長は，指定工事店が次の各号のいずれかに該当するときは，その指定を取り消し，または６月を超えない範囲内において指定の効力を停止することができる。</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不正の手段により指定工事店の指定または指定の有効期間の更新を受けたとき。</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第５条の５に規定する適正な排水設備等の工事の施工ができないと認められるとき。</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第５条の２第１項各号に適合しなくなったとき。</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前条第１項の規定による届出をせず，または虚偽の届出をしたとき。</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その施工する排水設備等の工事が公共下水道の機能に障害を与え，または与えるおそれが大であるとき。</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６</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前各号に掲げる場合のほか，この条例もしくはこの条例に基づく規則または指定の条件に違反したとき。</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第５条の２第３項の規定は，前項の規定による指定の取消しまたは効力の停止をした場合に準用する。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（責任技術者の設置等）</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lastRenderedPageBreak/>
        <w:t>第５条の８</w:t>
      </w:r>
      <w:r>
        <w:rPr>
          <w:rFonts w:ascii="ＭＳ 明朝" w:eastAsia="ＭＳ 明朝" w:cs="ＭＳ 明朝" w:hint="eastAsia"/>
          <w:color w:val="000000"/>
          <w:kern w:val="0"/>
          <w:sz w:val="22"/>
        </w:rPr>
        <w:t xml:space="preserve">　指定工事店は，営業所ごとに，次項各号に掲げる職務を行わせるため，次条第１項の登録を受けている者のうちから，責任技術者を専属させなければならない。</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責任技術者は，次に掲げる職務を誠実に行わなければならない。</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排水設備等の新設等の工事に関する技術上の管理監督</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排水設備等の新設等の工事に従事する者の技術上の指導監督</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排水設備等の新設等の工事が排水設備等の設置および構造に関する法令の規定に適合していることの確認</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第６条第１項の検査への立会い</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排水設備等の新設等の工事に従事する者は，責任技術者がその職務として行う指導に従わなければならない。</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（責任技術者の登録）</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第５条の９</w:t>
      </w:r>
      <w:r>
        <w:rPr>
          <w:rFonts w:ascii="ＭＳ 明朝" w:eastAsia="ＭＳ 明朝" w:cs="ＭＳ 明朝" w:hint="eastAsia"/>
          <w:color w:val="000000"/>
          <w:kern w:val="0"/>
          <w:sz w:val="22"/>
        </w:rPr>
        <w:t xml:space="preserve">　市長は，排水設備等の新設等の工事の適正な施工のために必要な知識および技能を有する者を責任技術者として登録する。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責任技術者認定試験（規則で定める試験機関が実施する責任技術者としての資格があることを認定するための試験をいう。以下この条において同じ。）に合格した者は，前項の登録を受ける資格を有するものとす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市長は，第５項の規定により責任技術者の登録を取り消され，その日から２年を経過しない者に対しては，その登録を拒否しなければならない。</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４　第１項の登録を受けようとする者は，住民票の写しおよび写真ならびに責任技術者認定試験に合格したことを証する書類を添えて，市長に申請しなければならない。ただし，情報通信技術利用条例第３条第１項の規定により同項に規定する電子情報処理組織を使用して申請をする場合で，かつ申請等を行う者に係る公的個人認証法第３条第１項に規定する署名用電子証明書を送信する場合は住民票の写しを省略することができ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５　市長は，第１項の登録を受けた者がこの条例もしくはこの条例に基づく規則に違反したとき，または不正の手段により同項の登録を受けたときは，その登録を取り消し，または６月を超えない範囲内において登録の効力を停止することができ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（登録の有効期間等）</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第５条の</w:t>
      </w:r>
      <w:r>
        <w:rPr>
          <w:rFonts w:ascii="ＭＳ ゴシック" w:eastAsia="ＭＳ ゴシック" w:cs="ＭＳ ゴシック"/>
          <w:color w:val="000000"/>
          <w:kern w:val="0"/>
          <w:sz w:val="22"/>
        </w:rPr>
        <w:t>10</w:t>
      </w:r>
      <w:r>
        <w:rPr>
          <w:rFonts w:ascii="ＭＳ 明朝" w:eastAsia="ＭＳ 明朝" w:cs="ＭＳ 明朝" w:hint="eastAsia"/>
          <w:color w:val="000000"/>
          <w:kern w:val="0"/>
          <w:sz w:val="22"/>
        </w:rPr>
        <w:t xml:space="preserve">　前条第１項の登録の有効期間は，当該登録の日から５年を超えない範囲内において市長が定める。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前項に規定する登録の有効期間（当該登録の有効期間についてこの項の規定により更新を受け</w:t>
      </w:r>
      <w:r>
        <w:rPr>
          <w:rFonts w:ascii="ＭＳ 明朝" w:eastAsia="ＭＳ 明朝" w:cs="ＭＳ 明朝" w:hint="eastAsia"/>
          <w:color w:val="000000"/>
          <w:kern w:val="0"/>
          <w:sz w:val="22"/>
        </w:rPr>
        <w:lastRenderedPageBreak/>
        <w:t>たときにあっては，当該更新を受けた登録の有効期間。以下この条において同じ。）の満了後引き続き前条第１項の登録を受けようとする者は，当該有効期間が満了する日までに登録の有効期間の更新を受けなければならない。ただし，市長が特にやむを得ないと認めるときは，当該満了する日後に登録の有効期間の更新を受けることができ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前項の登録の有効期間の更新を受けようとする者は，あらかじめ，更新講習（前条第２項の試験機関が実施する第５条の８第２項各号に掲げる職務を行うのに必要な知識および技能に関する講習をいう。）を受講しなければならない。</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４　前条第４項の規定は，第２項の登録の有効期間の更新を受けようとする者について準用する。この場合において，同条第４項中「責任技術者認定試験に合格したことを証する書類」とあるのは，「次条第３項に規定する更新講習の課程を修了したことを証する書類および第５条の</w:t>
      </w:r>
      <w:r>
        <w:rPr>
          <w:rFonts w:ascii="ＭＳ 明朝" w:eastAsia="ＭＳ 明朝" w:cs="ＭＳ 明朝"/>
          <w:color w:val="000000"/>
          <w:kern w:val="0"/>
          <w:sz w:val="22"/>
        </w:rPr>
        <w:t>11</w:t>
      </w:r>
      <w:r>
        <w:rPr>
          <w:rFonts w:ascii="ＭＳ 明朝" w:eastAsia="ＭＳ 明朝" w:cs="ＭＳ 明朝" w:hint="eastAsia"/>
          <w:color w:val="000000"/>
          <w:kern w:val="0"/>
          <w:sz w:val="22"/>
        </w:rPr>
        <w:t>第１項の責任技術者証」と読み替えるものとする。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（責任技術者証）</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第５条の</w:t>
      </w:r>
      <w:r>
        <w:rPr>
          <w:rFonts w:ascii="ＭＳ ゴシック" w:eastAsia="ＭＳ ゴシック" w:cs="ＭＳ ゴシック"/>
          <w:color w:val="000000"/>
          <w:kern w:val="0"/>
          <w:sz w:val="22"/>
        </w:rPr>
        <w:t>11</w:t>
      </w:r>
      <w:r>
        <w:rPr>
          <w:rFonts w:ascii="ＭＳ 明朝" w:eastAsia="ＭＳ 明朝" w:cs="ＭＳ 明朝" w:hint="eastAsia"/>
          <w:color w:val="000000"/>
          <w:kern w:val="0"/>
          <w:sz w:val="22"/>
        </w:rPr>
        <w:t xml:space="preserve">　市長は，第５条の９第１項の登録をしたときは，責任技術者証を交付する。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責任技術者は，排水設備等の新設等の工事の業務に従事するときは，常に責任技術者証を携帯し，関係者の請求があったときは，これを提示しなければならない。</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責任技術者は，責任技術者証の記載事項に変更を生じたとき，または責任技術者証を汚し，破り，もしくは失ったときは，直ちに市長に申請して，責任技術者証の書換え交付または再交付を受けなければならない。</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４　責任技術者は，第５条の９第５項の規定により登録を取り消されたとき，もしくは登録の効力を停止されたとき，または前項の規定により責任技術者証の再交付を受けた後において，失った責任技術者証を発見したときは，遅滞なく，責任技術者証を市長に返納しなければならない。</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（手数料）</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第５条の</w:t>
      </w:r>
      <w:r>
        <w:rPr>
          <w:rFonts w:ascii="ＭＳ ゴシック" w:eastAsia="ＭＳ ゴシック" w:cs="ＭＳ ゴシック"/>
          <w:color w:val="000000"/>
          <w:kern w:val="0"/>
          <w:sz w:val="22"/>
        </w:rPr>
        <w:t>12</w:t>
      </w:r>
      <w:r>
        <w:rPr>
          <w:rFonts w:ascii="ＭＳ 明朝" w:eastAsia="ＭＳ 明朝" w:cs="ＭＳ 明朝" w:hint="eastAsia"/>
          <w:color w:val="000000"/>
          <w:kern w:val="0"/>
          <w:sz w:val="22"/>
        </w:rPr>
        <w:t xml:space="preserve">　次の各号に掲げる者は，それぞれ当該各号に定める額の手数料を申請の際，納付しなければならない。</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第５条第１項の指定を受けようとする者　１件につき１万円</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第５条の４第２項の指定の有効期間の更新を受けようとする者　１件につき３千円</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第５条の９第１項の登録を受けようとする者　１件につき１千円</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第５条の</w:t>
      </w:r>
      <w:r>
        <w:rPr>
          <w:rFonts w:ascii="ＭＳ 明朝" w:eastAsia="ＭＳ 明朝" w:cs="ＭＳ 明朝"/>
          <w:color w:val="000000"/>
          <w:kern w:val="0"/>
          <w:sz w:val="22"/>
        </w:rPr>
        <w:t>10</w:t>
      </w:r>
      <w:r>
        <w:rPr>
          <w:rFonts w:ascii="ＭＳ 明朝" w:eastAsia="ＭＳ 明朝" w:cs="ＭＳ 明朝" w:hint="eastAsia"/>
          <w:color w:val="000000"/>
          <w:kern w:val="0"/>
          <w:sz w:val="22"/>
        </w:rPr>
        <w:t>第２項の登録の有効期間の更新を受けようとする者　１件につき１千円</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第５条の３第３項または第５条の</w:t>
      </w:r>
      <w:r>
        <w:rPr>
          <w:rFonts w:ascii="ＭＳ 明朝" w:eastAsia="ＭＳ 明朝" w:cs="ＭＳ 明朝"/>
          <w:color w:val="000000"/>
          <w:kern w:val="0"/>
          <w:sz w:val="22"/>
        </w:rPr>
        <w:t>11</w:t>
      </w:r>
      <w:r>
        <w:rPr>
          <w:rFonts w:ascii="ＭＳ 明朝" w:eastAsia="ＭＳ 明朝" w:cs="ＭＳ 明朝" w:hint="eastAsia"/>
          <w:color w:val="000000"/>
          <w:kern w:val="0"/>
          <w:sz w:val="22"/>
        </w:rPr>
        <w:t>第３項の規定による指定証または責任技術者証の書換え交付または再交付を受けようとする者　１件につき１千円</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２　既納の手数料は，返還しない。</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（規則への委任）</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第５条の</w:t>
      </w:r>
      <w:r>
        <w:rPr>
          <w:rFonts w:ascii="ＭＳ ゴシック" w:eastAsia="ＭＳ ゴシック" w:cs="ＭＳ ゴシック"/>
          <w:color w:val="000000"/>
          <w:kern w:val="0"/>
          <w:sz w:val="22"/>
        </w:rPr>
        <w:t>13</w:t>
      </w:r>
      <w:r>
        <w:rPr>
          <w:rFonts w:ascii="ＭＳ 明朝" w:eastAsia="ＭＳ 明朝" w:cs="ＭＳ 明朝" w:hint="eastAsia"/>
          <w:color w:val="000000"/>
          <w:kern w:val="0"/>
          <w:sz w:val="22"/>
        </w:rPr>
        <w:t xml:space="preserve">　第５条から前条までに定めるもののほか，第５条第１項の指定に関し必要な事項は，規則で定める。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（排水設備等の工事の検査）</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第６条</w:t>
      </w:r>
      <w:r>
        <w:rPr>
          <w:rFonts w:ascii="ＭＳ 明朝" w:eastAsia="ＭＳ 明朝" w:cs="ＭＳ 明朝" w:hint="eastAsia"/>
          <w:color w:val="000000"/>
          <w:kern w:val="0"/>
          <w:sz w:val="22"/>
        </w:rPr>
        <w:t xml:space="preserve">　排水設備等の新設等を行った者は，その工事が完了したときは，工事の完了した日から５日以内に規則で定めるところにより，その旨を市長に届け出て，その工事が排水設備等の設置および構造に関する法令の規定に適合するものであることについて，検査を受けなければならない。</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市長は，前項の検査をした場合において，その工事が排水設備等の設置および構造に関する法令の規定に適合していると認めたときは，前項による届出を行った者に対し，検査済証を交付するものとする。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前項の検査済証の様式は，規則で定める。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（取付管の工事の実施）</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第７条</w:t>
      </w:r>
      <w:r>
        <w:rPr>
          <w:rFonts w:ascii="ＭＳ 明朝" w:eastAsia="ＭＳ 明朝" w:cs="ＭＳ 明朝" w:hint="eastAsia"/>
          <w:color w:val="000000"/>
          <w:kern w:val="0"/>
          <w:sz w:val="22"/>
        </w:rPr>
        <w:t xml:space="preserve">　取付管（取付ます（敷地内の排水設備としての最終ますをいう。）から公共下水道の下水管に接続する排水管をいう。）の新設等の工事は，市長が行う。この場合において，市長は，当該義務者に工事費の全部または一部を負担させることができ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（必要施設の築造および管理）</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第８条</w:t>
      </w:r>
      <w:r>
        <w:rPr>
          <w:rFonts w:ascii="ＭＳ 明朝" w:eastAsia="ＭＳ 明朝" w:cs="ＭＳ 明朝" w:hint="eastAsia"/>
          <w:color w:val="000000"/>
          <w:kern w:val="0"/>
          <w:sz w:val="22"/>
        </w:rPr>
        <w:t xml:space="preserve">　市長は，公道に準ずる道路でその必要を認めたときは，排水設備で義務者の行わなければならない部分を築造または管理することができる。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前項の規定により市長が築造および管理をした場合は，その築造費および管理費について必要に応じてその全部または一部を徴収することができる。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第３章</w:t>
      </w:r>
      <w:r>
        <w:rPr>
          <w:rFonts w:ascii="ＭＳ 明朝" w:eastAsia="ＭＳ 明朝" w:cs="ＭＳ 明朝" w:hint="eastAsia"/>
          <w:color w:val="000000"/>
          <w:kern w:val="0"/>
          <w:sz w:val="22"/>
        </w:rPr>
        <w:t xml:space="preserve">　公共下水道の使用</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（特定事業場からの下水の排除の制限）</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第９条</w:t>
      </w:r>
      <w:r>
        <w:rPr>
          <w:rFonts w:ascii="ＭＳ 明朝" w:eastAsia="ＭＳ 明朝" w:cs="ＭＳ 明朝" w:hint="eastAsia"/>
          <w:color w:val="000000"/>
          <w:kern w:val="0"/>
          <w:sz w:val="22"/>
        </w:rPr>
        <w:t xml:space="preserve">　特定事業場から下水を排除して公共下水道を使用する者は，次の各号に定める基準に適合しない水質の下水を排除してはならない。</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アンモニア性窒素，亜硝酸性窒素および硝酸性窒素含有量　１リットルにつき</w:t>
      </w:r>
      <w:r>
        <w:rPr>
          <w:rFonts w:ascii="ＭＳ 明朝" w:eastAsia="ＭＳ 明朝" w:cs="ＭＳ 明朝"/>
          <w:color w:val="000000"/>
          <w:kern w:val="0"/>
          <w:sz w:val="22"/>
        </w:rPr>
        <w:t>380</w:t>
      </w:r>
      <w:r>
        <w:rPr>
          <w:rFonts w:ascii="ＭＳ 明朝" w:eastAsia="ＭＳ 明朝" w:cs="ＭＳ 明朝" w:hint="eastAsia"/>
          <w:color w:val="000000"/>
          <w:kern w:val="0"/>
          <w:sz w:val="22"/>
        </w:rPr>
        <w:t>ミリグラム未満</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水素イオン濃度　水素指数５を超え９未満</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生物化学的酸素要求量　１リツトルにつき５日間に</w:t>
      </w:r>
      <w:r>
        <w:rPr>
          <w:rFonts w:ascii="ＭＳ 明朝" w:eastAsia="ＭＳ 明朝" w:cs="ＭＳ 明朝"/>
          <w:color w:val="000000"/>
          <w:kern w:val="0"/>
          <w:sz w:val="22"/>
        </w:rPr>
        <w:t>600</w:t>
      </w:r>
      <w:r>
        <w:rPr>
          <w:rFonts w:ascii="ＭＳ 明朝" w:eastAsia="ＭＳ 明朝" w:cs="ＭＳ 明朝" w:hint="eastAsia"/>
          <w:color w:val="000000"/>
          <w:kern w:val="0"/>
          <w:sz w:val="22"/>
        </w:rPr>
        <w:t>ミリグラム未満</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浮遊物質量　１リツトルにつき</w:t>
      </w:r>
      <w:r>
        <w:rPr>
          <w:rFonts w:ascii="ＭＳ 明朝" w:eastAsia="ＭＳ 明朝" w:cs="ＭＳ 明朝"/>
          <w:color w:val="000000"/>
          <w:kern w:val="0"/>
          <w:sz w:val="22"/>
        </w:rPr>
        <w:t>600</w:t>
      </w:r>
      <w:r>
        <w:rPr>
          <w:rFonts w:ascii="ＭＳ 明朝" w:eastAsia="ＭＳ 明朝" w:cs="ＭＳ 明朝" w:hint="eastAsia"/>
          <w:color w:val="000000"/>
          <w:kern w:val="0"/>
          <w:sz w:val="22"/>
        </w:rPr>
        <w:t>ミリグラム未満</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lastRenderedPageBreak/>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ノルマルヘキサン抽出物質含有量</w:t>
      </w:r>
    </w:p>
    <w:p w:rsidR="00A30E3D" w:rsidRDefault="00A30E3D">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ア　鉱油類含有量　１リツトルにつき５ミリグラム以下</w:t>
      </w:r>
    </w:p>
    <w:p w:rsidR="00A30E3D" w:rsidRDefault="00A30E3D">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イ　動植物油脂類含有量　１リツトルにつき</w:t>
      </w:r>
      <w:r>
        <w:rPr>
          <w:rFonts w:ascii="ＭＳ 明朝" w:eastAsia="ＭＳ 明朝" w:cs="ＭＳ 明朝"/>
          <w:color w:val="000000"/>
          <w:kern w:val="0"/>
          <w:sz w:val="22"/>
        </w:rPr>
        <w:t>30</w:t>
      </w:r>
      <w:r>
        <w:rPr>
          <w:rFonts w:ascii="ＭＳ 明朝" w:eastAsia="ＭＳ 明朝" w:cs="ＭＳ 明朝" w:hint="eastAsia"/>
          <w:color w:val="000000"/>
          <w:kern w:val="0"/>
          <w:sz w:val="22"/>
        </w:rPr>
        <w:t>ミリグラム以下</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６</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窒素含有量　１リットルにつき</w:t>
      </w:r>
      <w:r>
        <w:rPr>
          <w:rFonts w:ascii="ＭＳ 明朝" w:eastAsia="ＭＳ 明朝" w:cs="ＭＳ 明朝"/>
          <w:color w:val="000000"/>
          <w:kern w:val="0"/>
          <w:sz w:val="22"/>
        </w:rPr>
        <w:t>240</w:t>
      </w:r>
      <w:r>
        <w:rPr>
          <w:rFonts w:ascii="ＭＳ 明朝" w:eastAsia="ＭＳ 明朝" w:cs="ＭＳ 明朝" w:hint="eastAsia"/>
          <w:color w:val="000000"/>
          <w:kern w:val="0"/>
          <w:sz w:val="22"/>
        </w:rPr>
        <w:t>ミリグラム未満</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７</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燐含有量　１リットルにつき</w:t>
      </w:r>
      <w:r>
        <w:rPr>
          <w:rFonts w:ascii="ＭＳ 明朝" w:eastAsia="ＭＳ 明朝" w:cs="ＭＳ 明朝"/>
          <w:color w:val="000000"/>
          <w:kern w:val="0"/>
          <w:sz w:val="22"/>
        </w:rPr>
        <w:t>32</w:t>
      </w:r>
      <w:r>
        <w:rPr>
          <w:rFonts w:ascii="ＭＳ 明朝" w:eastAsia="ＭＳ 明朝" w:cs="ＭＳ 明朝" w:hint="eastAsia"/>
          <w:color w:val="000000"/>
          <w:kern w:val="0"/>
          <w:sz w:val="22"/>
        </w:rPr>
        <w:t>ミリグラム未満</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製造業またはガス供給業の用に供する特定事業場から公共下水道に排除される下水に係る前項第２号から第４号までの規定の適用については，それらの施設から排除される汚水の合計量がその処理施設（当該流域関連公共下水道が接続する流域下水道の処理施設。以下この項および第９条の３第２項において同じ。）で処理される汚水の量の４分の１以上であると認められるとき，その処理施設に達するまでに他の汚水により十分に希釈されることができないと認められるとき，その他やむを得ない理由があるときは，同項第２号中「５を超え９未満」とあるのは「</w:t>
      </w:r>
      <w:r>
        <w:rPr>
          <w:rFonts w:ascii="ＭＳ 明朝" w:eastAsia="ＭＳ 明朝" w:cs="ＭＳ 明朝"/>
          <w:color w:val="000000"/>
          <w:kern w:val="0"/>
          <w:sz w:val="22"/>
        </w:rPr>
        <w:t>5.7</w:t>
      </w:r>
      <w:r>
        <w:rPr>
          <w:rFonts w:ascii="ＭＳ 明朝" w:eastAsia="ＭＳ 明朝" w:cs="ＭＳ 明朝" w:hint="eastAsia"/>
          <w:color w:val="000000"/>
          <w:kern w:val="0"/>
          <w:sz w:val="22"/>
        </w:rPr>
        <w:t>を超え</w:t>
      </w:r>
      <w:r>
        <w:rPr>
          <w:rFonts w:ascii="ＭＳ 明朝" w:eastAsia="ＭＳ 明朝" w:cs="ＭＳ 明朝"/>
          <w:color w:val="000000"/>
          <w:kern w:val="0"/>
          <w:sz w:val="22"/>
        </w:rPr>
        <w:t>8.7</w:t>
      </w:r>
      <w:r>
        <w:rPr>
          <w:rFonts w:ascii="ＭＳ 明朝" w:eastAsia="ＭＳ 明朝" w:cs="ＭＳ 明朝" w:hint="eastAsia"/>
          <w:color w:val="000000"/>
          <w:kern w:val="0"/>
          <w:sz w:val="22"/>
        </w:rPr>
        <w:t>未満」とし，同項第３号および第４号中「</w:t>
      </w:r>
      <w:r>
        <w:rPr>
          <w:rFonts w:ascii="ＭＳ 明朝" w:eastAsia="ＭＳ 明朝" w:cs="ＭＳ 明朝"/>
          <w:color w:val="000000"/>
          <w:kern w:val="0"/>
          <w:sz w:val="22"/>
        </w:rPr>
        <w:t>600</w:t>
      </w:r>
      <w:r>
        <w:rPr>
          <w:rFonts w:ascii="ＭＳ 明朝" w:eastAsia="ＭＳ 明朝" w:cs="ＭＳ 明朝" w:hint="eastAsia"/>
          <w:color w:val="000000"/>
          <w:kern w:val="0"/>
          <w:sz w:val="22"/>
        </w:rPr>
        <w:t>ミリグラム未満」とあるのは「</w:t>
      </w:r>
      <w:r>
        <w:rPr>
          <w:rFonts w:ascii="ＭＳ 明朝" w:eastAsia="ＭＳ 明朝" w:cs="ＭＳ 明朝"/>
          <w:color w:val="000000"/>
          <w:kern w:val="0"/>
          <w:sz w:val="22"/>
        </w:rPr>
        <w:t>300</w:t>
      </w:r>
      <w:r>
        <w:rPr>
          <w:rFonts w:ascii="ＭＳ 明朝" w:eastAsia="ＭＳ 明朝" w:cs="ＭＳ 明朝" w:hint="eastAsia"/>
          <w:color w:val="000000"/>
          <w:kern w:val="0"/>
          <w:sz w:val="22"/>
        </w:rPr>
        <w:t>ミリグラム未満」とする。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特定事業場から排除される下水に係る第１項に規定する水質の基準は，次の各号に掲げる場合においては，前２項の規定にかかわらず，それぞれ当該各号に規定する緩やかな排水基準とする。</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第１項第１号および第６号または第７号に掲げる項目に係る水質に関し，その下水が流域下水道からの放流水に係る公共の水域または海域に直接排除されたとした場合においては，水質汚濁防止法（昭和</w:t>
      </w:r>
      <w:r>
        <w:rPr>
          <w:rFonts w:ascii="ＭＳ 明朝" w:eastAsia="ＭＳ 明朝" w:cs="ＭＳ 明朝"/>
          <w:color w:val="000000"/>
          <w:kern w:val="0"/>
          <w:sz w:val="22"/>
        </w:rPr>
        <w:t>45</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138</w:t>
      </w:r>
      <w:r>
        <w:rPr>
          <w:rFonts w:ascii="ＭＳ 明朝" w:eastAsia="ＭＳ 明朝" w:cs="ＭＳ 明朝" w:hint="eastAsia"/>
          <w:color w:val="000000"/>
          <w:kern w:val="0"/>
          <w:sz w:val="22"/>
        </w:rPr>
        <w:t>号）の規定による環境省令により，または同法第３条第３項の規定による条例により，当該各号に定める基準より緩やかな排水基準が適用されるとき。</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１項第２号から第５号までに掲げる項目に係る水質に関し，その下水が河川その他の公共の水域（湖沼を除く。）に直接排除されたとした場合においては，水質汚濁防止法の規定による環境省令により，当該各号に定める基準より緩やかな排水基準が適用されるとき。</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（機能損傷防止のための除害施設の設置）</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第９条の２</w:t>
      </w:r>
      <w:r>
        <w:rPr>
          <w:rFonts w:ascii="ＭＳ 明朝" w:eastAsia="ＭＳ 明朝" w:cs="ＭＳ 明朝" w:hint="eastAsia"/>
          <w:color w:val="000000"/>
          <w:kern w:val="0"/>
          <w:sz w:val="22"/>
        </w:rPr>
        <w:t xml:space="preserve">　法第</w:t>
      </w:r>
      <w:r>
        <w:rPr>
          <w:rFonts w:ascii="ＭＳ 明朝" w:eastAsia="ＭＳ 明朝" w:cs="ＭＳ 明朝"/>
          <w:color w:val="000000"/>
          <w:kern w:val="0"/>
          <w:sz w:val="22"/>
        </w:rPr>
        <w:t>12</w:t>
      </w:r>
      <w:r>
        <w:rPr>
          <w:rFonts w:ascii="ＭＳ 明朝" w:eastAsia="ＭＳ 明朝" w:cs="ＭＳ 明朝" w:hint="eastAsia"/>
          <w:color w:val="000000"/>
          <w:kern w:val="0"/>
          <w:sz w:val="22"/>
        </w:rPr>
        <w:t>条第１項の規定により，次の各号に定める基準に適合しない下水（水洗便所から排除される汚水を除く。）を継続して排除して公共下水道を使用する者は，除害施設を設けてこれをしなければならない。</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温度　</w:t>
      </w:r>
      <w:r>
        <w:rPr>
          <w:rFonts w:ascii="ＭＳ 明朝" w:eastAsia="ＭＳ 明朝" w:cs="ＭＳ 明朝"/>
          <w:color w:val="000000"/>
          <w:kern w:val="0"/>
          <w:sz w:val="22"/>
        </w:rPr>
        <w:t>45</w:t>
      </w:r>
      <w:r>
        <w:rPr>
          <w:rFonts w:ascii="ＭＳ 明朝" w:eastAsia="ＭＳ 明朝" w:cs="ＭＳ 明朝" w:hint="eastAsia"/>
          <w:color w:val="000000"/>
          <w:kern w:val="0"/>
          <w:sz w:val="22"/>
        </w:rPr>
        <w:t>度未満</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水素イオン濃度　水素指数５を超え９未満</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ノルマルヘキサン抽出物質含有量</w:t>
      </w:r>
    </w:p>
    <w:p w:rsidR="00A30E3D" w:rsidRDefault="00A30E3D">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ア　鉱油類含有量　１リットルにつき５ミリグラム以下</w:t>
      </w:r>
    </w:p>
    <w:p w:rsidR="00A30E3D" w:rsidRDefault="00A30E3D">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イ　動植物油脂類含有量　１リットルにつき</w:t>
      </w:r>
      <w:r>
        <w:rPr>
          <w:rFonts w:ascii="ＭＳ 明朝" w:eastAsia="ＭＳ 明朝" w:cs="ＭＳ 明朝"/>
          <w:color w:val="000000"/>
          <w:kern w:val="0"/>
          <w:sz w:val="22"/>
        </w:rPr>
        <w:t>30</w:t>
      </w:r>
      <w:r>
        <w:rPr>
          <w:rFonts w:ascii="ＭＳ 明朝" w:eastAsia="ＭＳ 明朝" w:cs="ＭＳ 明朝" w:hint="eastAsia"/>
          <w:color w:val="000000"/>
          <w:kern w:val="0"/>
          <w:sz w:val="22"/>
        </w:rPr>
        <w:t>ミリグラム以下</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沃素消費量　１リットルにつき</w:t>
      </w:r>
      <w:r>
        <w:rPr>
          <w:rFonts w:ascii="ＭＳ 明朝" w:eastAsia="ＭＳ 明朝" w:cs="ＭＳ 明朝"/>
          <w:color w:val="000000"/>
          <w:kern w:val="0"/>
          <w:sz w:val="22"/>
        </w:rPr>
        <w:t>220</w:t>
      </w:r>
      <w:r>
        <w:rPr>
          <w:rFonts w:ascii="ＭＳ 明朝" w:eastAsia="ＭＳ 明朝" w:cs="ＭＳ 明朝" w:hint="eastAsia"/>
          <w:color w:val="000000"/>
          <w:kern w:val="0"/>
          <w:sz w:val="22"/>
        </w:rPr>
        <w:t>ミリグラム未満</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前項の規定は，１日当たりの平均的な下水の量が</w:t>
      </w:r>
      <w:r>
        <w:rPr>
          <w:rFonts w:ascii="ＭＳ 明朝" w:eastAsia="ＭＳ 明朝" w:cs="ＭＳ 明朝"/>
          <w:color w:val="000000"/>
          <w:kern w:val="0"/>
          <w:sz w:val="22"/>
        </w:rPr>
        <w:t>50</w:t>
      </w:r>
      <w:r>
        <w:rPr>
          <w:rFonts w:ascii="ＭＳ 明朝" w:eastAsia="ＭＳ 明朝" w:cs="ＭＳ 明朝" w:hint="eastAsia"/>
          <w:color w:val="000000"/>
          <w:kern w:val="0"/>
          <w:sz w:val="22"/>
        </w:rPr>
        <w:t>立方メートル未満である者には，適用しない。</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（水質適合のための除害施設の設置）</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第９条の３</w:t>
      </w:r>
      <w:r>
        <w:rPr>
          <w:rFonts w:ascii="ＭＳ 明朝" w:eastAsia="ＭＳ 明朝" w:cs="ＭＳ 明朝" w:hint="eastAsia"/>
          <w:color w:val="000000"/>
          <w:kern w:val="0"/>
          <w:sz w:val="22"/>
        </w:rPr>
        <w:t xml:space="preserve">　法第</w:t>
      </w:r>
      <w:r>
        <w:rPr>
          <w:rFonts w:ascii="ＭＳ 明朝" w:eastAsia="ＭＳ 明朝" w:cs="ＭＳ 明朝"/>
          <w:color w:val="000000"/>
          <w:kern w:val="0"/>
          <w:sz w:val="22"/>
        </w:rPr>
        <w:t>12</w:t>
      </w:r>
      <w:r>
        <w:rPr>
          <w:rFonts w:ascii="ＭＳ 明朝" w:eastAsia="ＭＳ 明朝" w:cs="ＭＳ 明朝" w:hint="eastAsia"/>
          <w:color w:val="000000"/>
          <w:kern w:val="0"/>
          <w:sz w:val="22"/>
        </w:rPr>
        <w:t>条の</w:t>
      </w:r>
      <w:r>
        <w:rPr>
          <w:rFonts w:ascii="ＭＳ 明朝" w:eastAsia="ＭＳ 明朝" w:cs="ＭＳ 明朝"/>
          <w:color w:val="000000"/>
          <w:kern w:val="0"/>
          <w:sz w:val="22"/>
        </w:rPr>
        <w:t>11</w:t>
      </w:r>
      <w:r>
        <w:rPr>
          <w:rFonts w:ascii="ＭＳ 明朝" w:eastAsia="ＭＳ 明朝" w:cs="ＭＳ 明朝" w:hint="eastAsia"/>
          <w:color w:val="000000"/>
          <w:kern w:val="0"/>
          <w:sz w:val="22"/>
        </w:rPr>
        <w:t>第１項の規定により，次に定める基準に適合しない下水（水洗便所から排除される汚水および法第</w:t>
      </w:r>
      <w:r>
        <w:rPr>
          <w:rFonts w:ascii="ＭＳ 明朝" w:eastAsia="ＭＳ 明朝" w:cs="ＭＳ 明朝"/>
          <w:color w:val="000000"/>
          <w:kern w:val="0"/>
          <w:sz w:val="22"/>
        </w:rPr>
        <w:t>12</w:t>
      </w:r>
      <w:r>
        <w:rPr>
          <w:rFonts w:ascii="ＭＳ 明朝" w:eastAsia="ＭＳ 明朝" w:cs="ＭＳ 明朝" w:hint="eastAsia"/>
          <w:color w:val="000000"/>
          <w:kern w:val="0"/>
          <w:sz w:val="22"/>
        </w:rPr>
        <w:t>条の２第１項または第５項の規定により公共下水道に排除してはならないこととされるものを除く。）を継続して排除して公共下水道を使用する者は，除害施設を設けてこれをしなければならない。</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下水道法施行令（昭和</w:t>
      </w:r>
      <w:r>
        <w:rPr>
          <w:rFonts w:ascii="ＭＳ 明朝" w:eastAsia="ＭＳ 明朝" w:cs="ＭＳ 明朝"/>
          <w:color w:val="000000"/>
          <w:kern w:val="0"/>
          <w:sz w:val="22"/>
        </w:rPr>
        <w:t>34</w:t>
      </w:r>
      <w:r>
        <w:rPr>
          <w:rFonts w:ascii="ＭＳ 明朝" w:eastAsia="ＭＳ 明朝" w:cs="ＭＳ 明朝" w:hint="eastAsia"/>
          <w:color w:val="000000"/>
          <w:kern w:val="0"/>
          <w:sz w:val="22"/>
        </w:rPr>
        <w:t>年政令第</w:t>
      </w:r>
      <w:r>
        <w:rPr>
          <w:rFonts w:ascii="ＭＳ 明朝" w:eastAsia="ＭＳ 明朝" w:cs="ＭＳ 明朝"/>
          <w:color w:val="000000"/>
          <w:kern w:val="0"/>
          <w:sz w:val="22"/>
        </w:rPr>
        <w:t>147</w:t>
      </w:r>
      <w:r>
        <w:rPr>
          <w:rFonts w:ascii="ＭＳ 明朝" w:eastAsia="ＭＳ 明朝" w:cs="ＭＳ 明朝" w:hint="eastAsia"/>
          <w:color w:val="000000"/>
          <w:kern w:val="0"/>
          <w:sz w:val="22"/>
        </w:rPr>
        <w:t>号。以下「令」という。）第９条の４第１項各号に掲げる物質　それぞれ当該各号に定める数値。ただし，同条第４項に規定する場合においては，同項に規定する基準に係る数値とする。</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温度　</w:t>
      </w:r>
      <w:r>
        <w:rPr>
          <w:rFonts w:ascii="ＭＳ 明朝" w:eastAsia="ＭＳ 明朝" w:cs="ＭＳ 明朝"/>
          <w:color w:val="000000"/>
          <w:kern w:val="0"/>
          <w:sz w:val="22"/>
        </w:rPr>
        <w:t>45</w:t>
      </w:r>
      <w:r>
        <w:rPr>
          <w:rFonts w:ascii="ＭＳ 明朝" w:eastAsia="ＭＳ 明朝" w:cs="ＭＳ 明朝" w:hint="eastAsia"/>
          <w:color w:val="000000"/>
          <w:kern w:val="0"/>
          <w:sz w:val="22"/>
        </w:rPr>
        <w:t>度未満</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アンモニア性窒素，亜硝酸性窒素および硝酸性窒素含有量　１リットルにつき</w:t>
      </w:r>
      <w:r>
        <w:rPr>
          <w:rFonts w:ascii="ＭＳ 明朝" w:eastAsia="ＭＳ 明朝" w:cs="ＭＳ 明朝"/>
          <w:color w:val="000000"/>
          <w:kern w:val="0"/>
          <w:sz w:val="22"/>
        </w:rPr>
        <w:t>380</w:t>
      </w:r>
      <w:r>
        <w:rPr>
          <w:rFonts w:ascii="ＭＳ 明朝" w:eastAsia="ＭＳ 明朝" w:cs="ＭＳ 明朝" w:hint="eastAsia"/>
          <w:color w:val="000000"/>
          <w:kern w:val="0"/>
          <w:sz w:val="22"/>
        </w:rPr>
        <w:t>ミリグラム未満</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水素イオン濃度　水素指数５を超え９未満</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生物化学的酸素要求量　１リットルにつき５日間に</w:t>
      </w:r>
      <w:r>
        <w:rPr>
          <w:rFonts w:ascii="ＭＳ 明朝" w:eastAsia="ＭＳ 明朝" w:cs="ＭＳ 明朝"/>
          <w:color w:val="000000"/>
          <w:kern w:val="0"/>
          <w:sz w:val="22"/>
        </w:rPr>
        <w:t>600</w:t>
      </w:r>
      <w:r>
        <w:rPr>
          <w:rFonts w:ascii="ＭＳ 明朝" w:eastAsia="ＭＳ 明朝" w:cs="ＭＳ 明朝" w:hint="eastAsia"/>
          <w:color w:val="000000"/>
          <w:kern w:val="0"/>
          <w:sz w:val="22"/>
        </w:rPr>
        <w:t>ミリグラム未満</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６</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浮遊物質量　１リットルにつき</w:t>
      </w:r>
      <w:r>
        <w:rPr>
          <w:rFonts w:ascii="ＭＳ 明朝" w:eastAsia="ＭＳ 明朝" w:cs="ＭＳ 明朝"/>
          <w:color w:val="000000"/>
          <w:kern w:val="0"/>
          <w:sz w:val="22"/>
        </w:rPr>
        <w:t>600</w:t>
      </w:r>
      <w:r>
        <w:rPr>
          <w:rFonts w:ascii="ＭＳ 明朝" w:eastAsia="ＭＳ 明朝" w:cs="ＭＳ 明朝" w:hint="eastAsia"/>
          <w:color w:val="000000"/>
          <w:kern w:val="0"/>
          <w:sz w:val="22"/>
        </w:rPr>
        <w:t>ミリグラム未満</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７</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ノルマルヘキサン抽出物質含有量</w:t>
      </w:r>
    </w:p>
    <w:p w:rsidR="00A30E3D" w:rsidRDefault="00A30E3D">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ア　鉱油類含有量　１リットルにつき５ミリグラム以下</w:t>
      </w:r>
    </w:p>
    <w:p w:rsidR="00A30E3D" w:rsidRDefault="00A30E3D">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イ　動植物油脂類含有量　１リットルにつき</w:t>
      </w:r>
      <w:r>
        <w:rPr>
          <w:rFonts w:ascii="ＭＳ 明朝" w:eastAsia="ＭＳ 明朝" w:cs="ＭＳ 明朝"/>
          <w:color w:val="000000"/>
          <w:kern w:val="0"/>
          <w:sz w:val="22"/>
        </w:rPr>
        <w:t>30</w:t>
      </w:r>
      <w:r>
        <w:rPr>
          <w:rFonts w:ascii="ＭＳ 明朝" w:eastAsia="ＭＳ 明朝" w:cs="ＭＳ 明朝" w:hint="eastAsia"/>
          <w:color w:val="000000"/>
          <w:kern w:val="0"/>
          <w:sz w:val="22"/>
        </w:rPr>
        <w:t>ミリグラム以下</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８</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窒素含有量　１リットルにつき</w:t>
      </w:r>
      <w:r>
        <w:rPr>
          <w:rFonts w:ascii="ＭＳ 明朝" w:eastAsia="ＭＳ 明朝" w:cs="ＭＳ 明朝"/>
          <w:color w:val="000000"/>
          <w:kern w:val="0"/>
          <w:sz w:val="22"/>
        </w:rPr>
        <w:t>240</w:t>
      </w:r>
      <w:r>
        <w:rPr>
          <w:rFonts w:ascii="ＭＳ 明朝" w:eastAsia="ＭＳ 明朝" w:cs="ＭＳ 明朝" w:hint="eastAsia"/>
          <w:color w:val="000000"/>
          <w:kern w:val="0"/>
          <w:sz w:val="22"/>
        </w:rPr>
        <w:t>ミリグラム未満</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９</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燐含有量　１リットルにつき</w:t>
      </w:r>
      <w:r>
        <w:rPr>
          <w:rFonts w:ascii="ＭＳ 明朝" w:eastAsia="ＭＳ 明朝" w:cs="ＭＳ 明朝"/>
          <w:color w:val="000000"/>
          <w:kern w:val="0"/>
          <w:sz w:val="22"/>
        </w:rPr>
        <w:t>32</w:t>
      </w:r>
      <w:r>
        <w:rPr>
          <w:rFonts w:ascii="ＭＳ 明朝" w:eastAsia="ＭＳ 明朝" w:cs="ＭＳ 明朝" w:hint="eastAsia"/>
          <w:color w:val="000000"/>
          <w:kern w:val="0"/>
          <w:sz w:val="22"/>
        </w:rPr>
        <w:t>ミリグラム未満</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(10)</w:t>
      </w:r>
      <w:r>
        <w:rPr>
          <w:rFonts w:ascii="ＭＳ 明朝" w:eastAsia="ＭＳ 明朝" w:cs="ＭＳ 明朝" w:hint="eastAsia"/>
          <w:color w:val="000000"/>
          <w:kern w:val="0"/>
          <w:sz w:val="22"/>
        </w:rPr>
        <w:t xml:space="preserve">　前各号に掲げる物質または項目以外の物質または項目で条例により当該公共下水道が接続する流域下水道からの放流水に関する排水基準が定められたもの（第４号に掲げる項目に類似する項目および大腸菌群数を除く。）　当該排水基準に係る数値</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製造業またはガス供給業の用に供する施設から公共下水道へ排除される下水に係る前項第２号および第４号から第６号までの規定の適用については，それらの施設から排除される汚水の合計量がその処理施設で処理される汚水の量の４分の１以上であると認められるとき，その処理施設に達するまでに他の汚水により十分に希釈されることができないと認められるとき，その他やむ</w:t>
      </w:r>
      <w:r>
        <w:rPr>
          <w:rFonts w:ascii="ＭＳ 明朝" w:eastAsia="ＭＳ 明朝" w:cs="ＭＳ 明朝" w:hint="eastAsia"/>
          <w:color w:val="000000"/>
          <w:kern w:val="0"/>
          <w:sz w:val="22"/>
        </w:rPr>
        <w:lastRenderedPageBreak/>
        <w:t>を得ない理由があるときは，同項第２号中「</w:t>
      </w:r>
      <w:r>
        <w:rPr>
          <w:rFonts w:ascii="ＭＳ 明朝" w:eastAsia="ＭＳ 明朝" w:cs="ＭＳ 明朝"/>
          <w:color w:val="000000"/>
          <w:kern w:val="0"/>
          <w:sz w:val="22"/>
        </w:rPr>
        <w:t>45</w:t>
      </w:r>
      <w:r>
        <w:rPr>
          <w:rFonts w:ascii="ＭＳ 明朝" w:eastAsia="ＭＳ 明朝" w:cs="ＭＳ 明朝" w:hint="eastAsia"/>
          <w:color w:val="000000"/>
          <w:kern w:val="0"/>
          <w:sz w:val="22"/>
        </w:rPr>
        <w:t>度未満」とあるのは「</w:t>
      </w:r>
      <w:r>
        <w:rPr>
          <w:rFonts w:ascii="ＭＳ 明朝" w:eastAsia="ＭＳ 明朝" w:cs="ＭＳ 明朝"/>
          <w:color w:val="000000"/>
          <w:kern w:val="0"/>
          <w:sz w:val="22"/>
        </w:rPr>
        <w:t>40</w:t>
      </w:r>
      <w:r>
        <w:rPr>
          <w:rFonts w:ascii="ＭＳ 明朝" w:eastAsia="ＭＳ 明朝" w:cs="ＭＳ 明朝" w:hint="eastAsia"/>
          <w:color w:val="000000"/>
          <w:kern w:val="0"/>
          <w:sz w:val="22"/>
        </w:rPr>
        <w:t>度未満」とし，同項第４号中「５を超え９未満」とあるのは「</w:t>
      </w:r>
      <w:r>
        <w:rPr>
          <w:rFonts w:ascii="ＭＳ 明朝" w:eastAsia="ＭＳ 明朝" w:cs="ＭＳ 明朝"/>
          <w:color w:val="000000"/>
          <w:kern w:val="0"/>
          <w:sz w:val="22"/>
        </w:rPr>
        <w:t>5.7</w:t>
      </w:r>
      <w:r>
        <w:rPr>
          <w:rFonts w:ascii="ＭＳ 明朝" w:eastAsia="ＭＳ 明朝" w:cs="ＭＳ 明朝" w:hint="eastAsia"/>
          <w:color w:val="000000"/>
          <w:kern w:val="0"/>
          <w:sz w:val="22"/>
        </w:rPr>
        <w:t>を超え</w:t>
      </w:r>
      <w:r>
        <w:rPr>
          <w:rFonts w:ascii="ＭＳ 明朝" w:eastAsia="ＭＳ 明朝" w:cs="ＭＳ 明朝"/>
          <w:color w:val="000000"/>
          <w:kern w:val="0"/>
          <w:sz w:val="22"/>
        </w:rPr>
        <w:t>8.7</w:t>
      </w:r>
      <w:r>
        <w:rPr>
          <w:rFonts w:ascii="ＭＳ 明朝" w:eastAsia="ＭＳ 明朝" w:cs="ＭＳ 明朝" w:hint="eastAsia"/>
          <w:color w:val="000000"/>
          <w:kern w:val="0"/>
          <w:sz w:val="22"/>
        </w:rPr>
        <w:t>未満」とし，同項第５号および第６号中「</w:t>
      </w:r>
      <w:r>
        <w:rPr>
          <w:rFonts w:ascii="ＭＳ 明朝" w:eastAsia="ＭＳ 明朝" w:cs="ＭＳ 明朝"/>
          <w:color w:val="000000"/>
          <w:kern w:val="0"/>
          <w:sz w:val="22"/>
        </w:rPr>
        <w:t>600</w:t>
      </w:r>
      <w:r>
        <w:rPr>
          <w:rFonts w:ascii="ＭＳ 明朝" w:eastAsia="ＭＳ 明朝" w:cs="ＭＳ 明朝" w:hint="eastAsia"/>
          <w:color w:val="000000"/>
          <w:kern w:val="0"/>
          <w:sz w:val="22"/>
        </w:rPr>
        <w:t>ミリグラム未満」とあるのは「</w:t>
      </w:r>
      <w:r>
        <w:rPr>
          <w:rFonts w:ascii="ＭＳ 明朝" w:eastAsia="ＭＳ 明朝" w:cs="ＭＳ 明朝"/>
          <w:color w:val="000000"/>
          <w:kern w:val="0"/>
          <w:sz w:val="22"/>
        </w:rPr>
        <w:t>300</w:t>
      </w:r>
      <w:r>
        <w:rPr>
          <w:rFonts w:ascii="ＭＳ 明朝" w:eastAsia="ＭＳ 明朝" w:cs="ＭＳ 明朝" w:hint="eastAsia"/>
          <w:color w:val="000000"/>
          <w:kern w:val="0"/>
          <w:sz w:val="22"/>
        </w:rPr>
        <w:t>ミリグラム未満」とする。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第１項の規定は，各号に掲げる物質または項目のうち，規則で定めるものについては，１日当たりの平均的な下水の量が</w:t>
      </w:r>
      <w:r>
        <w:rPr>
          <w:rFonts w:ascii="ＭＳ 明朝" w:eastAsia="ＭＳ 明朝" w:cs="ＭＳ 明朝"/>
          <w:color w:val="000000"/>
          <w:kern w:val="0"/>
          <w:sz w:val="22"/>
        </w:rPr>
        <w:t>50</w:t>
      </w:r>
      <w:r>
        <w:rPr>
          <w:rFonts w:ascii="ＭＳ 明朝" w:eastAsia="ＭＳ 明朝" w:cs="ＭＳ 明朝" w:hint="eastAsia"/>
          <w:color w:val="000000"/>
          <w:kern w:val="0"/>
          <w:sz w:val="22"/>
        </w:rPr>
        <w:t>立方メートル未満である者には，適用しない。</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（改善命令）</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第９条の４</w:t>
      </w:r>
      <w:r>
        <w:rPr>
          <w:rFonts w:ascii="ＭＳ 明朝" w:eastAsia="ＭＳ 明朝" w:cs="ＭＳ 明朝" w:hint="eastAsia"/>
          <w:color w:val="000000"/>
          <w:kern w:val="0"/>
          <w:sz w:val="22"/>
        </w:rPr>
        <w:t xml:space="preserve">　市長は，前２条に規定する基準に適合しない水質の下水を公共下水道に排除した者があるとき，または排除するおそれがあると認めるときは，その者に対し，期限を定めて，除害施設の構造または使用の方法の改善を命ずることができ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市長は，公共下水道の管理上必要があると認めるときは，排水設備の設置者または使用者に対し，期限を定めて，排水設備の構造または使用の方法の改善を命じることができる。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（排除の停止または制限）</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第９条の５</w:t>
      </w:r>
      <w:r>
        <w:rPr>
          <w:rFonts w:ascii="ＭＳ 明朝" w:eastAsia="ＭＳ 明朝" w:cs="ＭＳ 明朝" w:hint="eastAsia"/>
          <w:color w:val="000000"/>
          <w:kern w:val="0"/>
          <w:sz w:val="22"/>
        </w:rPr>
        <w:t xml:space="preserve">　市長は，公共下水道への排除が次の各号のいずれかに該当するときは，排除を停止させ，または制限することができる。</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公共下水道を損傷するおそれがあるとき。</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公共下水道の機能を阻害するおそれがあるとき。</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前２号に掲げる場合のほか，市長が公共下水道の管理上必要があると認めるとき。</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（し尿の排除の制限）</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10</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使用者が処理区域内においてし尿を公共下水道に排除するときは，水洗便所によってこれをしなければならない。</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（使用開始等の届出）</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11</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使用者が公共下水道の使用を開始し，休止し，もしくは廃止し，またはその使用を再開しようとするときは，あらかじめその旨を市長に届け出なければならない。ただし，雨水のみを排除して公共下水道を使用する場合はこの限りでない。</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使用者に変更があった場合は，速やかに市長に届け出なければならない。</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法第</w:t>
      </w:r>
      <w:r>
        <w:rPr>
          <w:rFonts w:ascii="ＭＳ 明朝" w:eastAsia="ＭＳ 明朝" w:cs="ＭＳ 明朝"/>
          <w:color w:val="000000"/>
          <w:kern w:val="0"/>
          <w:sz w:val="22"/>
        </w:rPr>
        <w:t>11</w:t>
      </w:r>
      <w:r>
        <w:rPr>
          <w:rFonts w:ascii="ＭＳ 明朝" w:eastAsia="ＭＳ 明朝" w:cs="ＭＳ 明朝" w:hint="eastAsia"/>
          <w:color w:val="000000"/>
          <w:kern w:val="0"/>
          <w:sz w:val="22"/>
        </w:rPr>
        <w:t>条の２，法第</w:t>
      </w:r>
      <w:r>
        <w:rPr>
          <w:rFonts w:ascii="ＭＳ 明朝" w:eastAsia="ＭＳ 明朝" w:cs="ＭＳ 明朝"/>
          <w:color w:val="000000"/>
          <w:kern w:val="0"/>
          <w:sz w:val="22"/>
        </w:rPr>
        <w:t>12</w:t>
      </w:r>
      <w:r>
        <w:rPr>
          <w:rFonts w:ascii="ＭＳ 明朝" w:eastAsia="ＭＳ 明朝" w:cs="ＭＳ 明朝" w:hint="eastAsia"/>
          <w:color w:val="000000"/>
          <w:kern w:val="0"/>
          <w:sz w:val="22"/>
        </w:rPr>
        <w:t>条の３，法第</w:t>
      </w:r>
      <w:r>
        <w:rPr>
          <w:rFonts w:ascii="ＭＳ 明朝" w:eastAsia="ＭＳ 明朝" w:cs="ＭＳ 明朝"/>
          <w:color w:val="000000"/>
          <w:kern w:val="0"/>
          <w:sz w:val="22"/>
        </w:rPr>
        <w:t>12</w:t>
      </w:r>
      <w:r>
        <w:rPr>
          <w:rFonts w:ascii="ＭＳ 明朝" w:eastAsia="ＭＳ 明朝" w:cs="ＭＳ 明朝" w:hint="eastAsia"/>
          <w:color w:val="000000"/>
          <w:kern w:val="0"/>
          <w:sz w:val="22"/>
        </w:rPr>
        <w:t>条の４または法第</w:t>
      </w:r>
      <w:r>
        <w:rPr>
          <w:rFonts w:ascii="ＭＳ 明朝" w:eastAsia="ＭＳ 明朝" w:cs="ＭＳ 明朝"/>
          <w:color w:val="000000"/>
          <w:kern w:val="0"/>
          <w:sz w:val="22"/>
        </w:rPr>
        <w:t>12</w:t>
      </w:r>
      <w:r>
        <w:rPr>
          <w:rFonts w:ascii="ＭＳ 明朝" w:eastAsia="ＭＳ 明朝" w:cs="ＭＳ 明朝" w:hint="eastAsia"/>
          <w:color w:val="000000"/>
          <w:kern w:val="0"/>
          <w:sz w:val="22"/>
        </w:rPr>
        <w:t>条の７の規定による届出をしたものは，前２項の規定による届出をしたものとみなす。</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４　使用者が市内に居住しない場合または市長において必要と認めた場合は，この条例の一切の事項を処理させるため市内に居住する代理人を選定し，市長に届け出なければならない。代理人を変更した場合も同様と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（悪質下水の排除の開始等の届出）</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12</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使用者は，令第９条第１項第４号に該当する水質または令第９条の８もしくは令第９条の９第１項各号に定める基準に適合しない水質の下水（以下「悪質下水」という。）の排除を開始しようとするときは，あらかじめ，当該悪質下水の量および水質を，市長に届け出なければならない。届け出た悪質下水の量もしくは水質を変更し，その排除を休止し，もしくは廃止し，またはその排除を再開する場合も，同様とす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前条第３項の規定は，前項の場合に準用する。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（使用料の徴収）</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13</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市長は，公共下水道の使用について，使用者から使用料を徴収する。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使用料の徴収は，次項に定めるもののほか，坂出市水道事業給水条例（昭和</w:t>
      </w:r>
      <w:r>
        <w:rPr>
          <w:rFonts w:ascii="ＭＳ 明朝" w:eastAsia="ＭＳ 明朝" w:cs="ＭＳ 明朝"/>
          <w:color w:val="000000"/>
          <w:kern w:val="0"/>
          <w:sz w:val="22"/>
        </w:rPr>
        <w:t>35</w:t>
      </w:r>
      <w:r>
        <w:rPr>
          <w:rFonts w:ascii="ＭＳ 明朝" w:eastAsia="ＭＳ 明朝" w:cs="ＭＳ 明朝" w:hint="eastAsia"/>
          <w:color w:val="000000"/>
          <w:kern w:val="0"/>
          <w:sz w:val="22"/>
        </w:rPr>
        <w:t>年坂出市条例第１号。以下「給水条例」という。）の水道料金徴収の例による。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前項の規定にかかわらず，土木建築に関する工事の施行に伴う排水のため公共下水道を使用する場合，その他公共下水道を一時使用する場合において必要と認めるときは，市長は，使用料を前納させることができる。この場合において使用料の精算およびこれに伴う追徴または還付は，使用者から公共下水道の使用を廃止した旨の届出があったとき，その他市長が必要と認めたときに行う。</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（使用料）</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14</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使用料の額は，次の表に定めるところにより算定した額に</w:t>
      </w:r>
      <w:r>
        <w:rPr>
          <w:rFonts w:ascii="ＭＳ 明朝" w:eastAsia="ＭＳ 明朝" w:cs="ＭＳ 明朝"/>
          <w:color w:val="000000"/>
          <w:kern w:val="0"/>
          <w:sz w:val="22"/>
        </w:rPr>
        <w:t>100</w:t>
      </w:r>
      <w:r>
        <w:rPr>
          <w:rFonts w:ascii="ＭＳ 明朝" w:eastAsia="ＭＳ 明朝" w:cs="ＭＳ 明朝" w:hint="eastAsia"/>
          <w:color w:val="000000"/>
          <w:kern w:val="0"/>
          <w:sz w:val="22"/>
        </w:rPr>
        <w:t>分の</w:t>
      </w:r>
      <w:r>
        <w:rPr>
          <w:rFonts w:ascii="ＭＳ 明朝" w:eastAsia="ＭＳ 明朝" w:cs="ＭＳ 明朝"/>
          <w:color w:val="000000"/>
          <w:kern w:val="0"/>
          <w:sz w:val="22"/>
        </w:rPr>
        <w:t>108</w:t>
      </w:r>
      <w:r>
        <w:rPr>
          <w:rFonts w:ascii="ＭＳ 明朝" w:eastAsia="ＭＳ 明朝" w:cs="ＭＳ 明朝" w:hint="eastAsia"/>
          <w:color w:val="000000"/>
          <w:kern w:val="0"/>
          <w:sz w:val="22"/>
        </w:rPr>
        <w:t>を乗じて得た額とする。ただし，１円未満の端数金額については，これを切り捨てるものとする。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color w:val="000000"/>
          <w:kern w:val="0"/>
          <w:sz w:val="22"/>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930"/>
        <w:gridCol w:w="1628"/>
        <w:gridCol w:w="1628"/>
        <w:gridCol w:w="3490"/>
        <w:gridCol w:w="1630"/>
      </w:tblGrid>
      <w:tr w:rsidR="00A30E3D">
        <w:tblPrEx>
          <w:tblCellMar>
            <w:top w:w="0" w:type="dxa"/>
            <w:left w:w="0" w:type="dxa"/>
            <w:bottom w:w="0" w:type="dxa"/>
            <w:right w:w="0" w:type="dxa"/>
          </w:tblCellMar>
        </w:tblPrEx>
        <w:tc>
          <w:tcPr>
            <w:tcW w:w="930" w:type="dxa"/>
            <w:vMerge w:val="restart"/>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区分</w:t>
            </w:r>
          </w:p>
        </w:tc>
        <w:tc>
          <w:tcPr>
            <w:tcW w:w="8376" w:type="dxa"/>
            <w:gridSpan w:val="4"/>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使用料（１月につき）</w:t>
            </w:r>
          </w:p>
        </w:tc>
      </w:tr>
      <w:tr w:rsidR="00A30E3D">
        <w:tblPrEx>
          <w:tblCellMar>
            <w:top w:w="0" w:type="dxa"/>
            <w:left w:w="0" w:type="dxa"/>
            <w:bottom w:w="0" w:type="dxa"/>
            <w:right w:w="0" w:type="dxa"/>
          </w:tblCellMar>
        </w:tblPrEx>
        <w:tc>
          <w:tcPr>
            <w:tcW w:w="930" w:type="dxa"/>
            <w:vMerge/>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center"/>
              <w:rPr>
                <w:rFonts w:ascii="ＭＳ 明朝" w:eastAsia="ＭＳ 明朝" w:cs="ＭＳ 明朝"/>
                <w:color w:val="000000"/>
                <w:kern w:val="0"/>
                <w:sz w:val="22"/>
              </w:rPr>
            </w:pPr>
          </w:p>
        </w:tc>
        <w:tc>
          <w:tcPr>
            <w:tcW w:w="3256" w:type="dxa"/>
            <w:gridSpan w:val="2"/>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基本料金</w:t>
            </w:r>
          </w:p>
        </w:tc>
        <w:tc>
          <w:tcPr>
            <w:tcW w:w="5120" w:type="dxa"/>
            <w:gridSpan w:val="2"/>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従量料金（１立方メートルにつき）</w:t>
            </w:r>
          </w:p>
        </w:tc>
      </w:tr>
      <w:tr w:rsidR="00A30E3D">
        <w:tblPrEx>
          <w:tblCellMar>
            <w:top w:w="0" w:type="dxa"/>
            <w:left w:w="0" w:type="dxa"/>
            <w:bottom w:w="0" w:type="dxa"/>
            <w:right w:w="0" w:type="dxa"/>
          </w:tblCellMar>
        </w:tblPrEx>
        <w:tc>
          <w:tcPr>
            <w:tcW w:w="930" w:type="dxa"/>
            <w:vMerge/>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center"/>
              <w:rPr>
                <w:rFonts w:ascii="ＭＳ 明朝" w:eastAsia="ＭＳ 明朝" w:cs="ＭＳ 明朝"/>
                <w:color w:val="000000"/>
                <w:kern w:val="0"/>
                <w:sz w:val="22"/>
              </w:rPr>
            </w:pPr>
          </w:p>
        </w:tc>
        <w:tc>
          <w:tcPr>
            <w:tcW w:w="1628" w:type="dxa"/>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汚水量</w:t>
            </w:r>
          </w:p>
        </w:tc>
        <w:tc>
          <w:tcPr>
            <w:tcW w:w="1628" w:type="dxa"/>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使用料</w:t>
            </w:r>
          </w:p>
        </w:tc>
        <w:tc>
          <w:tcPr>
            <w:tcW w:w="3490" w:type="dxa"/>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汚水量</w:t>
            </w:r>
          </w:p>
        </w:tc>
        <w:tc>
          <w:tcPr>
            <w:tcW w:w="1630" w:type="dxa"/>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center"/>
              <w:rPr>
                <w:rFonts w:ascii="ＭＳ 明朝" w:eastAsia="ＭＳ 明朝" w:cs="ＭＳ 明朝"/>
                <w:color w:val="000000"/>
                <w:kern w:val="0"/>
                <w:sz w:val="22"/>
              </w:rPr>
            </w:pPr>
            <w:r>
              <w:rPr>
                <w:rFonts w:ascii="ＭＳ 明朝" w:eastAsia="ＭＳ 明朝" w:cs="ＭＳ 明朝" w:hint="eastAsia"/>
                <w:color w:val="000000"/>
                <w:kern w:val="0"/>
                <w:sz w:val="22"/>
              </w:rPr>
              <w:t>使用料</w:t>
            </w:r>
          </w:p>
        </w:tc>
      </w:tr>
      <w:tr w:rsidR="00A30E3D">
        <w:tblPrEx>
          <w:tblCellMar>
            <w:top w:w="0" w:type="dxa"/>
            <w:left w:w="0" w:type="dxa"/>
            <w:bottom w:w="0" w:type="dxa"/>
            <w:right w:w="0" w:type="dxa"/>
          </w:tblCellMar>
        </w:tblPrEx>
        <w:tc>
          <w:tcPr>
            <w:tcW w:w="930" w:type="dxa"/>
            <w:vMerge w:val="restart"/>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一般汚水</w:t>
            </w:r>
          </w:p>
        </w:tc>
        <w:tc>
          <w:tcPr>
            <w:tcW w:w="1628" w:type="dxa"/>
            <w:vMerge w:val="restart"/>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10</w:t>
            </w:r>
            <w:r>
              <w:rPr>
                <w:rFonts w:ascii="ＭＳ 明朝" w:eastAsia="ＭＳ 明朝" w:cs="ＭＳ 明朝" w:hint="eastAsia"/>
                <w:color w:val="000000"/>
                <w:kern w:val="0"/>
                <w:sz w:val="22"/>
              </w:rPr>
              <w:t>立方メートルまで</w:t>
            </w:r>
          </w:p>
        </w:tc>
        <w:tc>
          <w:tcPr>
            <w:tcW w:w="1628" w:type="dxa"/>
            <w:vMerge w:val="restart"/>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1,200</w:t>
            </w:r>
            <w:r>
              <w:rPr>
                <w:rFonts w:ascii="ＭＳ 明朝" w:eastAsia="ＭＳ 明朝" w:cs="ＭＳ 明朝" w:hint="eastAsia"/>
                <w:color w:val="000000"/>
                <w:kern w:val="0"/>
                <w:sz w:val="22"/>
              </w:rPr>
              <w:t>円</w:t>
            </w:r>
          </w:p>
        </w:tc>
        <w:tc>
          <w:tcPr>
            <w:tcW w:w="3490"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11</w:t>
            </w:r>
            <w:r>
              <w:rPr>
                <w:rFonts w:ascii="ＭＳ 明朝" w:eastAsia="ＭＳ 明朝" w:cs="ＭＳ 明朝" w:hint="eastAsia"/>
                <w:color w:val="000000"/>
                <w:kern w:val="0"/>
                <w:sz w:val="22"/>
              </w:rPr>
              <w:t>立方メートルから</w:t>
            </w:r>
          </w:p>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20</w:t>
            </w:r>
            <w:r>
              <w:rPr>
                <w:rFonts w:ascii="ＭＳ 明朝" w:eastAsia="ＭＳ 明朝" w:cs="ＭＳ 明朝" w:hint="eastAsia"/>
                <w:color w:val="000000"/>
                <w:kern w:val="0"/>
                <w:sz w:val="22"/>
              </w:rPr>
              <w:t>立方メートルまで</w:t>
            </w:r>
          </w:p>
        </w:tc>
        <w:tc>
          <w:tcPr>
            <w:tcW w:w="1630"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140</w:t>
            </w:r>
            <w:r>
              <w:rPr>
                <w:rFonts w:ascii="ＭＳ 明朝" w:eastAsia="ＭＳ 明朝" w:cs="ＭＳ 明朝" w:hint="eastAsia"/>
                <w:color w:val="000000"/>
                <w:kern w:val="0"/>
                <w:sz w:val="22"/>
              </w:rPr>
              <w:t>円</w:t>
            </w:r>
          </w:p>
        </w:tc>
      </w:tr>
      <w:tr w:rsidR="00A30E3D">
        <w:tblPrEx>
          <w:tblCellMar>
            <w:top w:w="0" w:type="dxa"/>
            <w:left w:w="0" w:type="dxa"/>
            <w:bottom w:w="0" w:type="dxa"/>
            <w:right w:w="0" w:type="dxa"/>
          </w:tblCellMar>
        </w:tblPrEx>
        <w:tc>
          <w:tcPr>
            <w:tcW w:w="930" w:type="dxa"/>
            <w:vMerge/>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right"/>
              <w:rPr>
                <w:rFonts w:ascii="ＭＳ 明朝" w:eastAsia="ＭＳ 明朝" w:cs="ＭＳ 明朝"/>
                <w:color w:val="000000"/>
                <w:kern w:val="0"/>
                <w:sz w:val="22"/>
              </w:rPr>
            </w:pPr>
          </w:p>
        </w:tc>
        <w:tc>
          <w:tcPr>
            <w:tcW w:w="1628" w:type="dxa"/>
            <w:vMerge/>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right"/>
              <w:rPr>
                <w:rFonts w:ascii="ＭＳ 明朝" w:eastAsia="ＭＳ 明朝" w:cs="ＭＳ 明朝"/>
                <w:color w:val="000000"/>
                <w:kern w:val="0"/>
                <w:sz w:val="22"/>
              </w:rPr>
            </w:pPr>
          </w:p>
        </w:tc>
        <w:tc>
          <w:tcPr>
            <w:tcW w:w="1628" w:type="dxa"/>
            <w:vMerge/>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right"/>
              <w:rPr>
                <w:rFonts w:ascii="ＭＳ 明朝" w:eastAsia="ＭＳ 明朝" w:cs="ＭＳ 明朝"/>
                <w:color w:val="000000"/>
                <w:kern w:val="0"/>
                <w:sz w:val="22"/>
              </w:rPr>
            </w:pPr>
          </w:p>
        </w:tc>
        <w:tc>
          <w:tcPr>
            <w:tcW w:w="3490"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21</w:t>
            </w:r>
            <w:r>
              <w:rPr>
                <w:rFonts w:ascii="ＭＳ 明朝" w:eastAsia="ＭＳ 明朝" w:cs="ＭＳ 明朝" w:hint="eastAsia"/>
                <w:color w:val="000000"/>
                <w:kern w:val="0"/>
                <w:sz w:val="22"/>
              </w:rPr>
              <w:t>立方メートルから</w:t>
            </w:r>
          </w:p>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30</w:t>
            </w:r>
            <w:r>
              <w:rPr>
                <w:rFonts w:ascii="ＭＳ 明朝" w:eastAsia="ＭＳ 明朝" w:cs="ＭＳ 明朝" w:hint="eastAsia"/>
                <w:color w:val="000000"/>
                <w:kern w:val="0"/>
                <w:sz w:val="22"/>
              </w:rPr>
              <w:t>立方メートルまで</w:t>
            </w:r>
          </w:p>
        </w:tc>
        <w:tc>
          <w:tcPr>
            <w:tcW w:w="1630"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160</w:t>
            </w:r>
            <w:r>
              <w:rPr>
                <w:rFonts w:ascii="ＭＳ 明朝" w:eastAsia="ＭＳ 明朝" w:cs="ＭＳ 明朝" w:hint="eastAsia"/>
                <w:color w:val="000000"/>
                <w:kern w:val="0"/>
                <w:sz w:val="22"/>
              </w:rPr>
              <w:t>円</w:t>
            </w:r>
          </w:p>
        </w:tc>
      </w:tr>
      <w:tr w:rsidR="00A30E3D">
        <w:tblPrEx>
          <w:tblCellMar>
            <w:top w:w="0" w:type="dxa"/>
            <w:left w:w="0" w:type="dxa"/>
            <w:bottom w:w="0" w:type="dxa"/>
            <w:right w:w="0" w:type="dxa"/>
          </w:tblCellMar>
        </w:tblPrEx>
        <w:tc>
          <w:tcPr>
            <w:tcW w:w="930" w:type="dxa"/>
            <w:vMerge/>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right"/>
              <w:rPr>
                <w:rFonts w:ascii="ＭＳ 明朝" w:eastAsia="ＭＳ 明朝" w:cs="ＭＳ 明朝"/>
                <w:color w:val="000000"/>
                <w:kern w:val="0"/>
                <w:sz w:val="22"/>
              </w:rPr>
            </w:pPr>
          </w:p>
        </w:tc>
        <w:tc>
          <w:tcPr>
            <w:tcW w:w="1628" w:type="dxa"/>
            <w:vMerge/>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right"/>
              <w:rPr>
                <w:rFonts w:ascii="ＭＳ 明朝" w:eastAsia="ＭＳ 明朝" w:cs="ＭＳ 明朝"/>
                <w:color w:val="000000"/>
                <w:kern w:val="0"/>
                <w:sz w:val="22"/>
              </w:rPr>
            </w:pPr>
          </w:p>
        </w:tc>
        <w:tc>
          <w:tcPr>
            <w:tcW w:w="1628" w:type="dxa"/>
            <w:vMerge/>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right"/>
              <w:rPr>
                <w:rFonts w:ascii="ＭＳ 明朝" w:eastAsia="ＭＳ 明朝" w:cs="ＭＳ 明朝"/>
                <w:color w:val="000000"/>
                <w:kern w:val="0"/>
                <w:sz w:val="22"/>
              </w:rPr>
            </w:pPr>
          </w:p>
        </w:tc>
        <w:tc>
          <w:tcPr>
            <w:tcW w:w="3490"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31</w:t>
            </w:r>
            <w:r>
              <w:rPr>
                <w:rFonts w:ascii="ＭＳ 明朝" w:eastAsia="ＭＳ 明朝" w:cs="ＭＳ 明朝" w:hint="eastAsia"/>
                <w:color w:val="000000"/>
                <w:kern w:val="0"/>
                <w:sz w:val="22"/>
              </w:rPr>
              <w:t>立方メートルから</w:t>
            </w:r>
          </w:p>
        </w:tc>
        <w:tc>
          <w:tcPr>
            <w:tcW w:w="1630"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190</w:t>
            </w:r>
            <w:r>
              <w:rPr>
                <w:rFonts w:ascii="ＭＳ 明朝" w:eastAsia="ＭＳ 明朝" w:cs="ＭＳ 明朝" w:hint="eastAsia"/>
                <w:color w:val="000000"/>
                <w:kern w:val="0"/>
                <w:sz w:val="22"/>
              </w:rPr>
              <w:t>円</w:t>
            </w:r>
          </w:p>
        </w:tc>
      </w:tr>
      <w:tr w:rsidR="00A30E3D">
        <w:tblPrEx>
          <w:tblCellMar>
            <w:top w:w="0" w:type="dxa"/>
            <w:left w:w="0" w:type="dxa"/>
            <w:bottom w:w="0" w:type="dxa"/>
            <w:right w:w="0" w:type="dxa"/>
          </w:tblCellMar>
        </w:tblPrEx>
        <w:tc>
          <w:tcPr>
            <w:tcW w:w="930" w:type="dxa"/>
            <w:tcBorders>
              <w:top w:val="single" w:sz="6" w:space="0" w:color="auto"/>
              <w:left w:val="single" w:sz="6" w:space="0" w:color="auto"/>
              <w:bottom w:val="single" w:sz="6" w:space="0" w:color="auto"/>
              <w:right w:val="single" w:sz="6" w:space="0" w:color="auto"/>
            </w:tcBorders>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公衆浴場</w:t>
            </w:r>
            <w:r>
              <w:rPr>
                <w:rFonts w:ascii="ＭＳ 明朝" w:eastAsia="ＭＳ 明朝" w:cs="ＭＳ 明朝" w:hint="eastAsia"/>
                <w:color w:val="000000"/>
                <w:kern w:val="0"/>
                <w:sz w:val="22"/>
              </w:rPr>
              <w:lastRenderedPageBreak/>
              <w:t>汚水</w:t>
            </w:r>
          </w:p>
        </w:tc>
        <w:tc>
          <w:tcPr>
            <w:tcW w:w="1628" w:type="dxa"/>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lastRenderedPageBreak/>
              <w:t>250</w:t>
            </w:r>
            <w:r>
              <w:rPr>
                <w:rFonts w:ascii="ＭＳ 明朝" w:eastAsia="ＭＳ 明朝" w:cs="ＭＳ 明朝" w:hint="eastAsia"/>
                <w:color w:val="000000"/>
                <w:kern w:val="0"/>
                <w:sz w:val="22"/>
              </w:rPr>
              <w:t>立方メート</w:t>
            </w:r>
            <w:r>
              <w:rPr>
                <w:rFonts w:ascii="ＭＳ 明朝" w:eastAsia="ＭＳ 明朝" w:cs="ＭＳ 明朝" w:hint="eastAsia"/>
                <w:color w:val="000000"/>
                <w:kern w:val="0"/>
                <w:sz w:val="22"/>
              </w:rPr>
              <w:lastRenderedPageBreak/>
              <w:t>ルまで</w:t>
            </w:r>
          </w:p>
        </w:tc>
        <w:tc>
          <w:tcPr>
            <w:tcW w:w="1628" w:type="dxa"/>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lastRenderedPageBreak/>
              <w:t>7,500</w:t>
            </w:r>
            <w:r>
              <w:rPr>
                <w:rFonts w:ascii="ＭＳ 明朝" w:eastAsia="ＭＳ 明朝" w:cs="ＭＳ 明朝" w:hint="eastAsia"/>
                <w:color w:val="000000"/>
                <w:kern w:val="0"/>
                <w:sz w:val="22"/>
              </w:rPr>
              <w:t>円</w:t>
            </w:r>
          </w:p>
        </w:tc>
        <w:tc>
          <w:tcPr>
            <w:tcW w:w="3490" w:type="dxa"/>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color w:val="000000"/>
                <w:kern w:val="0"/>
                <w:sz w:val="22"/>
              </w:rPr>
              <w:t>251</w:t>
            </w:r>
            <w:r>
              <w:rPr>
                <w:rFonts w:ascii="ＭＳ 明朝" w:eastAsia="ＭＳ 明朝" w:cs="ＭＳ 明朝" w:hint="eastAsia"/>
                <w:color w:val="000000"/>
                <w:kern w:val="0"/>
                <w:sz w:val="22"/>
              </w:rPr>
              <w:t>立方メートルから</w:t>
            </w:r>
          </w:p>
        </w:tc>
        <w:tc>
          <w:tcPr>
            <w:tcW w:w="1630" w:type="dxa"/>
            <w:tcBorders>
              <w:top w:val="single" w:sz="6" w:space="0" w:color="auto"/>
              <w:left w:val="single" w:sz="6" w:space="0" w:color="auto"/>
              <w:bottom w:val="single" w:sz="6" w:space="0" w:color="auto"/>
              <w:right w:val="single" w:sz="6" w:space="0" w:color="auto"/>
            </w:tcBorders>
            <w:vAlign w:val="center"/>
          </w:tcPr>
          <w:p w:rsidR="00A30E3D" w:rsidRDefault="00A30E3D">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color w:val="000000"/>
                <w:kern w:val="0"/>
                <w:sz w:val="22"/>
              </w:rPr>
              <w:t>35</w:t>
            </w:r>
            <w:r>
              <w:rPr>
                <w:rFonts w:ascii="ＭＳ 明朝" w:eastAsia="ＭＳ 明朝" w:cs="ＭＳ 明朝" w:hint="eastAsia"/>
                <w:color w:val="000000"/>
                <w:kern w:val="0"/>
                <w:sz w:val="22"/>
              </w:rPr>
              <w:t>円</w:t>
            </w:r>
          </w:p>
        </w:tc>
      </w:tr>
    </w:tbl>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（使用料の算定）</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15</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使用者が排除した汚水の量の算定は，次の各号に定めるところによる。</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水道水を使用した場合は，給水条例に基づき，管理者が決定し，または認定した１月ごとの水道の使用水量に応じて使用料を算定する。</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水道水以外の水を使用した場合は，その使用水量とし，使用水量は使用者の使用の態様を勘案して市長が認定する。</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清涼飲料製造業その他の営業で，その営業に伴い使用する水の量がその営業に伴い公共下水道に排除する汚水の量と著しく異なるものを営む使用者は，毎月の公共下水道に排除した汚水の量およびその算出の根拠を記載した申告書を，使用した月の翌月の７日までに市長に提出しなければならない。この場合においては，前２号の規定にかかわらず，市長は，その申告書の記載を勘案してその使用者の排除した汚水の量を認定し，使用料を算定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（使用の態様の変更の届出）</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15</w:t>
      </w:r>
      <w:r>
        <w:rPr>
          <w:rFonts w:ascii="ＭＳ ゴシック" w:eastAsia="ＭＳ ゴシック" w:cs="ＭＳ ゴシック" w:hint="eastAsia"/>
          <w:color w:val="000000"/>
          <w:kern w:val="0"/>
          <w:sz w:val="22"/>
        </w:rPr>
        <w:t>条の２</w:t>
      </w:r>
      <w:r>
        <w:rPr>
          <w:rFonts w:ascii="ＭＳ 明朝" w:eastAsia="ＭＳ 明朝" w:cs="ＭＳ 明朝" w:hint="eastAsia"/>
          <w:color w:val="000000"/>
          <w:kern w:val="0"/>
          <w:sz w:val="22"/>
        </w:rPr>
        <w:t xml:space="preserve">　使用者は，水道水の排除に加えて水道水以外の水を排除することとなったとき，または水道水以外の水を使用するための設備に変更があったときは，遅滞なくその旨を市長に届け出なければならない。</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（資料の提出）</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16</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市長は，使用料を算出するために必要な限度において，使用者から必要な資料の提出を求めることができる。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第４章</w:t>
      </w:r>
      <w:r>
        <w:rPr>
          <w:rFonts w:ascii="ＭＳ 明朝" w:eastAsia="ＭＳ 明朝" w:cs="ＭＳ 明朝" w:hint="eastAsia"/>
          <w:color w:val="000000"/>
          <w:kern w:val="0"/>
          <w:sz w:val="22"/>
        </w:rPr>
        <w:t xml:space="preserve">　雑則</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（行為の許可）</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17</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法第</w:t>
      </w:r>
      <w:r>
        <w:rPr>
          <w:rFonts w:ascii="ＭＳ 明朝" w:eastAsia="ＭＳ 明朝" w:cs="ＭＳ 明朝"/>
          <w:color w:val="000000"/>
          <w:kern w:val="0"/>
          <w:sz w:val="22"/>
        </w:rPr>
        <w:t>24</w:t>
      </w:r>
      <w:r>
        <w:rPr>
          <w:rFonts w:ascii="ＭＳ 明朝" w:eastAsia="ＭＳ 明朝" w:cs="ＭＳ 明朝" w:hint="eastAsia"/>
          <w:color w:val="000000"/>
          <w:kern w:val="0"/>
          <w:sz w:val="22"/>
        </w:rPr>
        <w:t>条第１項の許可を受けようとする者は，規則で定める申請書に次の各号に掲げる図面を添付して市長に提出しなければならない。許可を受けた事項の変更をしようとするときも同様とする。</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施設または工作物その他の物件（排水設備を除く。以下「物件」という。）を設ける場所を表示した平面図</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物件の配置および構造を表示した図面</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（許可を要しない軽微な変更）</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18</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法第</w:t>
      </w:r>
      <w:r>
        <w:rPr>
          <w:rFonts w:ascii="ＭＳ 明朝" w:eastAsia="ＭＳ 明朝" w:cs="ＭＳ 明朝"/>
          <w:color w:val="000000"/>
          <w:kern w:val="0"/>
          <w:sz w:val="22"/>
        </w:rPr>
        <w:t>24</w:t>
      </w:r>
      <w:r>
        <w:rPr>
          <w:rFonts w:ascii="ＭＳ 明朝" w:eastAsia="ＭＳ 明朝" w:cs="ＭＳ 明朝" w:hint="eastAsia"/>
          <w:color w:val="000000"/>
          <w:kern w:val="0"/>
          <w:sz w:val="22"/>
        </w:rPr>
        <w:t>条第１項の条例で定める軽微な変更は，公共下水道の施設の機能を防げ，またはそ</w:t>
      </w:r>
      <w:r>
        <w:rPr>
          <w:rFonts w:ascii="ＭＳ 明朝" w:eastAsia="ＭＳ 明朝" w:cs="ＭＳ 明朝" w:hint="eastAsia"/>
          <w:color w:val="000000"/>
          <w:kern w:val="0"/>
          <w:sz w:val="22"/>
        </w:rPr>
        <w:lastRenderedPageBreak/>
        <w:t>の施設を損傷するおそれのない物件で同項の許可を受けて設けた物件（地上に存する部分に限る。）に対する添加であって，同項の許可を受けた者が当該施設または工作物その他の物件を設ける目的に附随して行うものと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（占用）</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19</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公共下水道の敷地または排水施設に物件（以下この条において「占用物件」という。）を設け，継続して公共下水道の敷地または排水施設を占用しようとする者は，占用許可願を提出して市長の許可を受けなければならない。ただし，占用物件の設置について法第</w:t>
      </w:r>
      <w:r>
        <w:rPr>
          <w:rFonts w:ascii="ＭＳ 明朝" w:eastAsia="ＭＳ 明朝" w:cs="ＭＳ 明朝"/>
          <w:color w:val="000000"/>
          <w:kern w:val="0"/>
          <w:sz w:val="22"/>
        </w:rPr>
        <w:t>24</w:t>
      </w:r>
      <w:r>
        <w:rPr>
          <w:rFonts w:ascii="ＭＳ 明朝" w:eastAsia="ＭＳ 明朝" w:cs="ＭＳ 明朝" w:hint="eastAsia"/>
          <w:color w:val="000000"/>
          <w:kern w:val="0"/>
          <w:sz w:val="22"/>
        </w:rPr>
        <w:t>条第１項の許可を受けたときは，その許可をもって占用の許可とみなす。</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市長は，前項により占用を許可したときは，占用許可書を交付するものとする。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市は，第１項の占用の許可を受けた者から占用料を徴収する。ただし，次の各号に掲げる占用物件については，この限りでない。</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公共下水道に下水を排除することを目的とする占用物件</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国の行う事業で一般会計をもって経理するものに係る占用物件</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国の行う事業で特別会計をもって経理するもののうち企業的性格を有しない事業に係る占用物件</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地方公共団体の行う事業で地方公営企業法（昭和</w:t>
      </w:r>
      <w:r>
        <w:rPr>
          <w:rFonts w:ascii="ＭＳ 明朝" w:eastAsia="ＭＳ 明朝" w:cs="ＭＳ 明朝"/>
          <w:color w:val="000000"/>
          <w:kern w:val="0"/>
          <w:sz w:val="22"/>
        </w:rPr>
        <w:t>27</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292</w:t>
      </w:r>
      <w:r>
        <w:rPr>
          <w:rFonts w:ascii="ＭＳ 明朝" w:eastAsia="ＭＳ 明朝" w:cs="ＭＳ 明朝" w:hint="eastAsia"/>
          <w:color w:val="000000"/>
          <w:kern w:val="0"/>
          <w:sz w:val="22"/>
        </w:rPr>
        <w:t>号）第２条第１項に規定する地方公営企業以外の事業に係る占用物件</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４　前項の占用料の額および徴収方法については，坂出市道路占用料条例（昭和</w:t>
      </w:r>
      <w:r>
        <w:rPr>
          <w:rFonts w:ascii="ＭＳ 明朝" w:eastAsia="ＭＳ 明朝" w:cs="ＭＳ 明朝"/>
          <w:color w:val="000000"/>
          <w:kern w:val="0"/>
          <w:sz w:val="22"/>
        </w:rPr>
        <w:t>43</w:t>
      </w:r>
      <w:r>
        <w:rPr>
          <w:rFonts w:ascii="ＭＳ 明朝" w:eastAsia="ＭＳ 明朝" w:cs="ＭＳ 明朝" w:hint="eastAsia"/>
          <w:color w:val="000000"/>
          <w:kern w:val="0"/>
          <w:sz w:val="22"/>
        </w:rPr>
        <w:t>年坂出市条例第９号）の規定を準用する。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（原状回復）</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20</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前条第１項の占用の許可を受けた者は，その許可により占用物件を設けることができる期間が満了したときまたは当該占用物件を設ける目的を廃止したときは，当該占用物件を除却し，公共下水道を原状に回復しなければならない。ただし，原状に回復することが不適当であると市長において認めたときは，この限りでない。</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市長は，前条第１項の占用の許可を受けた者に対して，前項の原状回復または原状に回復することが不適当な場合の措置について必要な指示をすることができる。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（使用料等の減免）</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21</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市長は公益上その他特別の事情があると認めたときは，この条例で定める使用料または占用料を減免することができる。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（規則への委任）</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lastRenderedPageBreak/>
        <w:t>第</w:t>
      </w:r>
      <w:r>
        <w:rPr>
          <w:rFonts w:ascii="ＭＳ ゴシック" w:eastAsia="ＭＳ ゴシック" w:cs="ＭＳ ゴシック"/>
          <w:color w:val="000000"/>
          <w:kern w:val="0"/>
          <w:sz w:val="22"/>
        </w:rPr>
        <w:t>22</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この条例で定めるもののほか，この条例の施行に関し必要な事項は，規則で定める。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第５章</w:t>
      </w:r>
      <w:r>
        <w:rPr>
          <w:rFonts w:ascii="ＭＳ 明朝" w:eastAsia="ＭＳ 明朝" w:cs="ＭＳ 明朝" w:hint="eastAsia"/>
          <w:color w:val="000000"/>
          <w:kern w:val="0"/>
          <w:sz w:val="22"/>
        </w:rPr>
        <w:t xml:space="preserve">　罰則</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（罰則）</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23</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次の各号に掲げる者は，５万円以下の過料に処する。ただし，市長が特別の事情があると認めるときは，この限りでない。</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第４条の規定による確認を受けないで排水設備等の工事を実施した者</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第５条第１項または第２項の規定に違反して排水設備等の新設等の工事を実施した者</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偽りその他不正な手段により第５条の９に規定する責任技術者の登録を受けた者</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排水設備等の新設等を行って第６条第１項の規定による届出を同項に規定する期間内に行わなかった者</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第９条の２第１項または第９条の３第１項もしくは第２項の規定に違反して下水を公共下水道に排除した者</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６</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第９条の４第１項または第２項に規定する改善命令に従わなかった者</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７</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w:t>
      </w:r>
      <w:r>
        <w:rPr>
          <w:rFonts w:ascii="ＭＳ 明朝" w:eastAsia="ＭＳ 明朝" w:cs="ＭＳ 明朝"/>
          <w:color w:val="000000"/>
          <w:kern w:val="0"/>
          <w:sz w:val="22"/>
        </w:rPr>
        <w:t>10</w:t>
      </w:r>
      <w:r>
        <w:rPr>
          <w:rFonts w:ascii="ＭＳ 明朝" w:eastAsia="ＭＳ 明朝" w:cs="ＭＳ 明朝" w:hint="eastAsia"/>
          <w:color w:val="000000"/>
          <w:kern w:val="0"/>
          <w:sz w:val="22"/>
        </w:rPr>
        <w:t>条の規定に違反してし尿を公共下水道に排除した者</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８</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w:t>
      </w:r>
      <w:r>
        <w:rPr>
          <w:rFonts w:ascii="ＭＳ 明朝" w:eastAsia="ＭＳ 明朝" w:cs="ＭＳ 明朝"/>
          <w:color w:val="000000"/>
          <w:kern w:val="0"/>
          <w:sz w:val="22"/>
        </w:rPr>
        <w:t>11</w:t>
      </w:r>
      <w:r>
        <w:rPr>
          <w:rFonts w:ascii="ＭＳ 明朝" w:eastAsia="ＭＳ 明朝" w:cs="ＭＳ 明朝" w:hint="eastAsia"/>
          <w:color w:val="000000"/>
          <w:kern w:val="0"/>
          <w:sz w:val="22"/>
        </w:rPr>
        <w:t>条第１項，第２項および第４項または第</w:t>
      </w:r>
      <w:r>
        <w:rPr>
          <w:rFonts w:ascii="ＭＳ 明朝" w:eastAsia="ＭＳ 明朝" w:cs="ＭＳ 明朝"/>
          <w:color w:val="000000"/>
          <w:kern w:val="0"/>
          <w:sz w:val="22"/>
        </w:rPr>
        <w:t>12</w:t>
      </w:r>
      <w:r>
        <w:rPr>
          <w:rFonts w:ascii="ＭＳ 明朝" w:eastAsia="ＭＳ 明朝" w:cs="ＭＳ 明朝" w:hint="eastAsia"/>
          <w:color w:val="000000"/>
          <w:kern w:val="0"/>
          <w:sz w:val="22"/>
        </w:rPr>
        <w:t>条の規定による届出を怠った者</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９</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w:t>
      </w:r>
      <w:r>
        <w:rPr>
          <w:rFonts w:ascii="ＭＳ 明朝" w:eastAsia="ＭＳ 明朝" w:cs="ＭＳ 明朝"/>
          <w:color w:val="000000"/>
          <w:kern w:val="0"/>
          <w:sz w:val="22"/>
        </w:rPr>
        <w:t>16</w:t>
      </w:r>
      <w:r>
        <w:rPr>
          <w:rFonts w:ascii="ＭＳ 明朝" w:eastAsia="ＭＳ 明朝" w:cs="ＭＳ 明朝" w:hint="eastAsia"/>
          <w:color w:val="000000"/>
          <w:kern w:val="0"/>
          <w:sz w:val="22"/>
        </w:rPr>
        <w:t>条の規定により求められた資料の提出を拒否し，または怠った者</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(10)</w:t>
      </w:r>
      <w:r>
        <w:rPr>
          <w:rFonts w:ascii="ＭＳ 明朝" w:eastAsia="ＭＳ 明朝" w:cs="ＭＳ 明朝" w:hint="eastAsia"/>
          <w:color w:val="000000"/>
          <w:kern w:val="0"/>
          <w:sz w:val="22"/>
        </w:rPr>
        <w:t xml:space="preserve">　第</w:t>
      </w:r>
      <w:r>
        <w:rPr>
          <w:rFonts w:ascii="ＭＳ 明朝" w:eastAsia="ＭＳ 明朝" w:cs="ＭＳ 明朝"/>
          <w:color w:val="000000"/>
          <w:kern w:val="0"/>
          <w:sz w:val="22"/>
        </w:rPr>
        <w:t>17</w:t>
      </w:r>
      <w:r>
        <w:rPr>
          <w:rFonts w:ascii="ＭＳ 明朝" w:eastAsia="ＭＳ 明朝" w:cs="ＭＳ 明朝" w:hint="eastAsia"/>
          <w:color w:val="000000"/>
          <w:kern w:val="0"/>
          <w:sz w:val="22"/>
        </w:rPr>
        <w:t>条の規定による許可を受けないで法第</w:t>
      </w:r>
      <w:r>
        <w:rPr>
          <w:rFonts w:ascii="ＭＳ 明朝" w:eastAsia="ＭＳ 明朝" w:cs="ＭＳ 明朝"/>
          <w:color w:val="000000"/>
          <w:kern w:val="0"/>
          <w:sz w:val="22"/>
        </w:rPr>
        <w:t>24</w:t>
      </w:r>
      <w:r>
        <w:rPr>
          <w:rFonts w:ascii="ＭＳ 明朝" w:eastAsia="ＭＳ 明朝" w:cs="ＭＳ 明朝" w:hint="eastAsia"/>
          <w:color w:val="000000"/>
          <w:kern w:val="0"/>
          <w:sz w:val="22"/>
        </w:rPr>
        <w:t>条第１項各号に掲げる行為をした者</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(11)</w:t>
      </w:r>
      <w:r>
        <w:rPr>
          <w:rFonts w:ascii="ＭＳ 明朝" w:eastAsia="ＭＳ 明朝" w:cs="ＭＳ 明朝" w:hint="eastAsia"/>
          <w:color w:val="000000"/>
          <w:kern w:val="0"/>
          <w:sz w:val="22"/>
        </w:rPr>
        <w:t xml:space="preserve">　第４条もしくは第</w:t>
      </w:r>
      <w:r>
        <w:rPr>
          <w:rFonts w:ascii="ＭＳ 明朝" w:eastAsia="ＭＳ 明朝" w:cs="ＭＳ 明朝"/>
          <w:color w:val="000000"/>
          <w:kern w:val="0"/>
          <w:sz w:val="22"/>
        </w:rPr>
        <w:t>17</w:t>
      </w:r>
      <w:r>
        <w:rPr>
          <w:rFonts w:ascii="ＭＳ 明朝" w:eastAsia="ＭＳ 明朝" w:cs="ＭＳ 明朝" w:hint="eastAsia"/>
          <w:color w:val="000000"/>
          <w:kern w:val="0"/>
          <w:sz w:val="22"/>
        </w:rPr>
        <w:t>条の規定による書類，第</w:t>
      </w:r>
      <w:r>
        <w:rPr>
          <w:rFonts w:ascii="ＭＳ 明朝" w:eastAsia="ＭＳ 明朝" w:cs="ＭＳ 明朝"/>
          <w:color w:val="000000"/>
          <w:kern w:val="0"/>
          <w:sz w:val="22"/>
        </w:rPr>
        <w:t>11</w:t>
      </w:r>
      <w:r>
        <w:rPr>
          <w:rFonts w:ascii="ＭＳ 明朝" w:eastAsia="ＭＳ 明朝" w:cs="ＭＳ 明朝" w:hint="eastAsia"/>
          <w:color w:val="000000"/>
          <w:kern w:val="0"/>
          <w:sz w:val="22"/>
        </w:rPr>
        <w:t>条第１項もしくは第２項，第</w:t>
      </w:r>
      <w:r>
        <w:rPr>
          <w:rFonts w:ascii="ＭＳ 明朝" w:eastAsia="ＭＳ 明朝" w:cs="ＭＳ 明朝"/>
          <w:color w:val="000000"/>
          <w:kern w:val="0"/>
          <w:sz w:val="22"/>
        </w:rPr>
        <w:t>12</w:t>
      </w:r>
      <w:r>
        <w:rPr>
          <w:rFonts w:ascii="ＭＳ 明朝" w:eastAsia="ＭＳ 明朝" w:cs="ＭＳ 明朝" w:hint="eastAsia"/>
          <w:color w:val="000000"/>
          <w:kern w:val="0"/>
          <w:sz w:val="22"/>
        </w:rPr>
        <w:t>条第１項もしくは第</w:t>
      </w:r>
      <w:r>
        <w:rPr>
          <w:rFonts w:ascii="ＭＳ 明朝" w:eastAsia="ＭＳ 明朝" w:cs="ＭＳ 明朝"/>
          <w:color w:val="000000"/>
          <w:kern w:val="0"/>
          <w:sz w:val="22"/>
        </w:rPr>
        <w:t>15</w:t>
      </w:r>
      <w:r>
        <w:rPr>
          <w:rFonts w:ascii="ＭＳ 明朝" w:eastAsia="ＭＳ 明朝" w:cs="ＭＳ 明朝" w:hint="eastAsia"/>
          <w:color w:val="000000"/>
          <w:kern w:val="0"/>
          <w:sz w:val="22"/>
        </w:rPr>
        <w:t>条の２の規定による届出書，第</w:t>
      </w:r>
      <w:r>
        <w:rPr>
          <w:rFonts w:ascii="ＭＳ 明朝" w:eastAsia="ＭＳ 明朝" w:cs="ＭＳ 明朝"/>
          <w:color w:val="000000"/>
          <w:kern w:val="0"/>
          <w:sz w:val="22"/>
        </w:rPr>
        <w:t>15</w:t>
      </w:r>
      <w:r>
        <w:rPr>
          <w:rFonts w:ascii="ＭＳ 明朝" w:eastAsia="ＭＳ 明朝" w:cs="ＭＳ 明朝" w:hint="eastAsia"/>
          <w:color w:val="000000"/>
          <w:kern w:val="0"/>
          <w:sz w:val="22"/>
        </w:rPr>
        <w:t>条第１項第３号の規定による申告書または第</w:t>
      </w:r>
      <w:r>
        <w:rPr>
          <w:rFonts w:ascii="ＭＳ 明朝" w:eastAsia="ＭＳ 明朝" w:cs="ＭＳ 明朝"/>
          <w:color w:val="000000"/>
          <w:kern w:val="0"/>
          <w:sz w:val="22"/>
        </w:rPr>
        <w:t>16</w:t>
      </w:r>
      <w:r>
        <w:rPr>
          <w:rFonts w:ascii="ＭＳ 明朝" w:eastAsia="ＭＳ 明朝" w:cs="ＭＳ 明朝" w:hint="eastAsia"/>
          <w:color w:val="000000"/>
          <w:kern w:val="0"/>
          <w:sz w:val="22"/>
        </w:rPr>
        <w:t>条の規定による資料に不実の記載をして提出した者</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(12)</w:t>
      </w:r>
      <w:r>
        <w:rPr>
          <w:rFonts w:ascii="ＭＳ 明朝" w:eastAsia="ＭＳ 明朝" w:cs="ＭＳ 明朝" w:hint="eastAsia"/>
          <w:color w:val="000000"/>
          <w:kern w:val="0"/>
          <w:sz w:val="22"/>
        </w:rPr>
        <w:t xml:space="preserve">　第</w:t>
      </w:r>
      <w:r>
        <w:rPr>
          <w:rFonts w:ascii="ＭＳ 明朝" w:eastAsia="ＭＳ 明朝" w:cs="ＭＳ 明朝"/>
          <w:color w:val="000000"/>
          <w:kern w:val="0"/>
          <w:sz w:val="22"/>
        </w:rPr>
        <w:t>20</w:t>
      </w:r>
      <w:r>
        <w:rPr>
          <w:rFonts w:ascii="ＭＳ 明朝" w:eastAsia="ＭＳ 明朝" w:cs="ＭＳ 明朝" w:hint="eastAsia"/>
          <w:color w:val="000000"/>
          <w:kern w:val="0"/>
          <w:sz w:val="22"/>
        </w:rPr>
        <w:t>条第２項の規定による指示に従わなかった者</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24</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偽りその他不正な行為により使用料，または占用料の徴収を免れた者は，その徴収を免れた金額の５倍に相当する金額（当該５倍に相当する金額が５万円を超えないときは，５万円とする。）以下の過料に処す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25</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法人の代表者または法人もしくは人の代理人，使用人その他の従業者が，その法人または人の業務に関して前２条の違反行為をしたときは，行為者を罰するほか，その法人または人に対しても，各本条の過料を科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（区域外使用）</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26</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市長は，処理区域外の者であっても，公共下水道の管理上支障がない場合で必要と認めた者に限り，汚水を排除するために区域外使用を許可することができる。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２　第２条から前条までの規定は，前項の規定により許可を受けた者について準用する。</w:t>
      </w:r>
    </w:p>
    <w:p w:rsidR="00A30E3D" w:rsidRDefault="00A30E3D">
      <w:pPr>
        <w:autoSpaceDE w:val="0"/>
        <w:autoSpaceDN w:val="0"/>
        <w:adjustRightInd w:val="0"/>
        <w:spacing w:line="487" w:lineRule="atLeast"/>
        <w:ind w:left="6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（施行期日）</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１　この条例は，昭和</w:t>
      </w:r>
      <w:r>
        <w:rPr>
          <w:rFonts w:ascii="ＭＳ 明朝" w:eastAsia="ＭＳ 明朝" w:cs="ＭＳ 明朝"/>
          <w:color w:val="000000"/>
          <w:kern w:val="0"/>
          <w:sz w:val="22"/>
        </w:rPr>
        <w:t>60</w:t>
      </w:r>
      <w:r>
        <w:rPr>
          <w:rFonts w:ascii="ＭＳ 明朝" w:eastAsia="ＭＳ 明朝" w:cs="ＭＳ 明朝" w:hint="eastAsia"/>
          <w:color w:val="000000"/>
          <w:kern w:val="0"/>
          <w:sz w:val="22"/>
        </w:rPr>
        <w:t>年４月１日から施行する。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（坂出市の重要な公の施設等に関する条例の一部改正）</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坂出市の重要な公の施設等に関する条例（昭和</w:t>
      </w:r>
      <w:r>
        <w:rPr>
          <w:rFonts w:ascii="ＭＳ 明朝" w:eastAsia="ＭＳ 明朝" w:cs="ＭＳ 明朝"/>
          <w:color w:val="000000"/>
          <w:kern w:val="0"/>
          <w:sz w:val="22"/>
        </w:rPr>
        <w:t>39</w:t>
      </w:r>
      <w:r>
        <w:rPr>
          <w:rFonts w:ascii="ＭＳ 明朝" w:eastAsia="ＭＳ 明朝" w:cs="ＭＳ 明朝" w:hint="eastAsia"/>
          <w:color w:val="000000"/>
          <w:kern w:val="0"/>
          <w:sz w:val="22"/>
        </w:rPr>
        <w:t>年坂出市条例第</w:t>
      </w:r>
      <w:r>
        <w:rPr>
          <w:rFonts w:ascii="ＭＳ 明朝" w:eastAsia="ＭＳ 明朝" w:cs="ＭＳ 明朝"/>
          <w:color w:val="000000"/>
          <w:kern w:val="0"/>
          <w:sz w:val="22"/>
        </w:rPr>
        <w:t>17</w:t>
      </w:r>
      <w:r>
        <w:rPr>
          <w:rFonts w:ascii="ＭＳ 明朝" w:eastAsia="ＭＳ 明朝" w:cs="ＭＳ 明朝" w:hint="eastAsia"/>
          <w:color w:val="000000"/>
          <w:kern w:val="0"/>
          <w:sz w:val="22"/>
        </w:rPr>
        <w:t>号）の一部を次のように改正する。</w:t>
      </w:r>
    </w:p>
    <w:p w:rsidR="00A30E3D" w:rsidRDefault="00A30E3D">
      <w:pPr>
        <w:autoSpaceDE w:val="0"/>
        <w:autoSpaceDN w:val="0"/>
        <w:adjustRightInd w:val="0"/>
        <w:spacing w:line="487" w:lineRule="atLeast"/>
        <w:ind w:left="220" w:firstLine="220"/>
        <w:rPr>
          <w:rFonts w:ascii="ＭＳ 明朝" w:eastAsia="ＭＳ 明朝" w:cs="ＭＳ 明朝"/>
          <w:color w:val="000000"/>
          <w:kern w:val="0"/>
          <w:sz w:val="22"/>
        </w:rPr>
      </w:pPr>
      <w:r>
        <w:rPr>
          <w:rFonts w:ascii="ＭＳ 明朝" w:eastAsia="ＭＳ 明朝" w:cs="ＭＳ 明朝" w:hint="eastAsia"/>
          <w:color w:val="000000"/>
          <w:kern w:val="0"/>
          <w:sz w:val="22"/>
        </w:rPr>
        <w:t>第３条第１項に次の１号を加える。</w:t>
      </w:r>
    </w:p>
    <w:p w:rsidR="00A30E3D" w:rsidRDefault="00A30E3D">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下水道事業施設</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（平成元年３月</w:t>
      </w:r>
      <w:r>
        <w:rPr>
          <w:rFonts w:ascii="ＭＳ 明朝" w:eastAsia="ＭＳ 明朝" w:cs="ＭＳ 明朝"/>
          <w:color w:val="000000"/>
          <w:kern w:val="0"/>
          <w:sz w:val="22"/>
        </w:rPr>
        <w:t>27</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13</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この条例は，平成元年５月１日から施行する。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（平成２年３月</w:t>
      </w:r>
      <w:r>
        <w:rPr>
          <w:rFonts w:ascii="ＭＳ 明朝" w:eastAsia="ＭＳ 明朝" w:cs="ＭＳ 明朝"/>
          <w:color w:val="000000"/>
          <w:kern w:val="0"/>
          <w:sz w:val="22"/>
        </w:rPr>
        <w:t>30</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18</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（施行期日）</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１　この条例は，平成２年４月１日から施行する。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（経過措置）</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この条例による改正後の坂出市下水道条例の規定にかかわらず，施行日前から継続している下水道の使用で，施行日から平成２年４月</w:t>
      </w:r>
      <w:r>
        <w:rPr>
          <w:rFonts w:ascii="ＭＳ 明朝" w:eastAsia="ＭＳ 明朝" w:cs="ＭＳ 明朝"/>
          <w:color w:val="000000"/>
          <w:kern w:val="0"/>
          <w:sz w:val="22"/>
        </w:rPr>
        <w:t>30</w:t>
      </w:r>
      <w:r>
        <w:rPr>
          <w:rFonts w:ascii="ＭＳ 明朝" w:eastAsia="ＭＳ 明朝" w:cs="ＭＳ 明朝" w:hint="eastAsia"/>
          <w:color w:val="000000"/>
          <w:kern w:val="0"/>
          <w:sz w:val="22"/>
        </w:rPr>
        <w:t>日までの間に使用料の支払を受ける権利の確定されるものに係る使用料については，なお従前の例による。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（平成５年３月</w:t>
      </w:r>
      <w:r>
        <w:rPr>
          <w:rFonts w:ascii="ＭＳ 明朝" w:eastAsia="ＭＳ 明朝" w:cs="ＭＳ 明朝"/>
          <w:color w:val="000000"/>
          <w:kern w:val="0"/>
          <w:sz w:val="22"/>
        </w:rPr>
        <w:t>25</w:t>
      </w:r>
      <w:r>
        <w:rPr>
          <w:rFonts w:ascii="ＭＳ 明朝" w:eastAsia="ＭＳ 明朝" w:cs="ＭＳ 明朝" w:hint="eastAsia"/>
          <w:color w:val="000000"/>
          <w:kern w:val="0"/>
          <w:sz w:val="22"/>
        </w:rPr>
        <w:t>日条例第８号）</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（施行期日）</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１　この条例は，平成５年４月１日から施行する。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（経過措置）</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改正後の坂出市下水道条例の規定にかかわらず，この条例の施行の日（以下「施行日」という。）前から継続している下水道の使用で，施行日から平成５年４月</w:t>
      </w:r>
      <w:r>
        <w:rPr>
          <w:rFonts w:ascii="ＭＳ 明朝" w:eastAsia="ＭＳ 明朝" w:cs="ＭＳ 明朝"/>
          <w:color w:val="000000"/>
          <w:kern w:val="0"/>
          <w:sz w:val="22"/>
        </w:rPr>
        <w:t>30</w:t>
      </w:r>
      <w:r>
        <w:rPr>
          <w:rFonts w:ascii="ＭＳ 明朝" w:eastAsia="ＭＳ 明朝" w:cs="ＭＳ 明朝" w:hint="eastAsia"/>
          <w:color w:val="000000"/>
          <w:kern w:val="0"/>
          <w:sz w:val="22"/>
        </w:rPr>
        <w:t>日までの間に確定される排水汚水量に係る使用料の算定については，なお従前の例による。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（平成８年３月</w:t>
      </w:r>
      <w:r>
        <w:rPr>
          <w:rFonts w:ascii="ＭＳ 明朝" w:eastAsia="ＭＳ 明朝" w:cs="ＭＳ 明朝"/>
          <w:color w:val="000000"/>
          <w:kern w:val="0"/>
          <w:sz w:val="22"/>
        </w:rPr>
        <w:t>28</w:t>
      </w:r>
      <w:r>
        <w:rPr>
          <w:rFonts w:ascii="ＭＳ 明朝" w:eastAsia="ＭＳ 明朝" w:cs="ＭＳ 明朝" w:hint="eastAsia"/>
          <w:color w:val="000000"/>
          <w:kern w:val="0"/>
          <w:sz w:val="22"/>
        </w:rPr>
        <w:t>日条例第６号）</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（施行期日）</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１　この条例は，平成８年４月１日から施行する。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（経過措置）</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改正後の坂出市下水道条例の規定にかかわらず，この条例の施行の日（以下「施行日」という。）</w:t>
      </w:r>
      <w:r>
        <w:rPr>
          <w:rFonts w:ascii="ＭＳ 明朝" w:eastAsia="ＭＳ 明朝" w:cs="ＭＳ 明朝" w:hint="eastAsia"/>
          <w:color w:val="000000"/>
          <w:kern w:val="0"/>
          <w:sz w:val="22"/>
        </w:rPr>
        <w:lastRenderedPageBreak/>
        <w:t>前から継続している下水道の使用で，施行日から平成８年４月</w:t>
      </w:r>
      <w:r>
        <w:rPr>
          <w:rFonts w:ascii="ＭＳ 明朝" w:eastAsia="ＭＳ 明朝" w:cs="ＭＳ 明朝"/>
          <w:color w:val="000000"/>
          <w:kern w:val="0"/>
          <w:sz w:val="22"/>
        </w:rPr>
        <w:t>30</w:t>
      </w:r>
      <w:r>
        <w:rPr>
          <w:rFonts w:ascii="ＭＳ 明朝" w:eastAsia="ＭＳ 明朝" w:cs="ＭＳ 明朝" w:hint="eastAsia"/>
          <w:color w:val="000000"/>
          <w:kern w:val="0"/>
          <w:sz w:val="22"/>
        </w:rPr>
        <w:t>日までの間に確定される排水汚水量に係る使用料の算定については，なお従前の例による。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（平成９年３月</w:t>
      </w:r>
      <w:r>
        <w:rPr>
          <w:rFonts w:ascii="ＭＳ 明朝" w:eastAsia="ＭＳ 明朝" w:cs="ＭＳ 明朝"/>
          <w:color w:val="000000"/>
          <w:kern w:val="0"/>
          <w:sz w:val="22"/>
        </w:rPr>
        <w:t>28</w:t>
      </w:r>
      <w:r>
        <w:rPr>
          <w:rFonts w:ascii="ＭＳ 明朝" w:eastAsia="ＭＳ 明朝" w:cs="ＭＳ 明朝" w:hint="eastAsia"/>
          <w:color w:val="000000"/>
          <w:kern w:val="0"/>
          <w:sz w:val="22"/>
        </w:rPr>
        <w:t>日条例第８号）</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（施行期日）</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１　この条例は，平成９年４月１日から施行する。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（経過措置）</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改正後の坂出市下水道条例の規定にかかわらず，この条例の施行の日（以下「施行日」という。）前から継続している下水道の使用で，施行日から平成９年４月</w:t>
      </w:r>
      <w:r>
        <w:rPr>
          <w:rFonts w:ascii="ＭＳ 明朝" w:eastAsia="ＭＳ 明朝" w:cs="ＭＳ 明朝"/>
          <w:color w:val="000000"/>
          <w:kern w:val="0"/>
          <w:sz w:val="22"/>
        </w:rPr>
        <w:t>30</w:t>
      </w:r>
      <w:r>
        <w:rPr>
          <w:rFonts w:ascii="ＭＳ 明朝" w:eastAsia="ＭＳ 明朝" w:cs="ＭＳ 明朝" w:hint="eastAsia"/>
          <w:color w:val="000000"/>
          <w:kern w:val="0"/>
          <w:sz w:val="22"/>
        </w:rPr>
        <w:t>日までの間に確定される排水汚水量に係る使用料の算定については，なお従前の例による。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12</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23</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20</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17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改正</w:t>
      </w:r>
    </w:p>
    <w:p w:rsidR="00A30E3D" w:rsidRDefault="00A30E3D">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14</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26</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23</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（施行期日）</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１　この条例は，平成</w:t>
      </w:r>
      <w:r>
        <w:rPr>
          <w:rFonts w:ascii="ＭＳ 明朝" w:eastAsia="ＭＳ 明朝" w:cs="ＭＳ 明朝"/>
          <w:color w:val="000000"/>
          <w:kern w:val="0"/>
          <w:sz w:val="22"/>
        </w:rPr>
        <w:t>12</w:t>
      </w:r>
      <w:r>
        <w:rPr>
          <w:rFonts w:ascii="ＭＳ 明朝" w:eastAsia="ＭＳ 明朝" w:cs="ＭＳ 明朝" w:hint="eastAsia"/>
          <w:color w:val="000000"/>
          <w:kern w:val="0"/>
          <w:sz w:val="22"/>
        </w:rPr>
        <w:t>年４月１日から施行する。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（経過措置）</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改正後の坂出市下水道条例の規定にかかわらず，この条例の施行の日（以下「施行日」という。）前から継続している下水道の使用で，施行日から平成</w:t>
      </w:r>
      <w:r>
        <w:rPr>
          <w:rFonts w:ascii="ＭＳ 明朝" w:eastAsia="ＭＳ 明朝" w:cs="ＭＳ 明朝"/>
          <w:color w:val="000000"/>
          <w:kern w:val="0"/>
          <w:sz w:val="22"/>
        </w:rPr>
        <w:t>12</w:t>
      </w:r>
      <w:r>
        <w:rPr>
          <w:rFonts w:ascii="ＭＳ 明朝" w:eastAsia="ＭＳ 明朝" w:cs="ＭＳ 明朝" w:hint="eastAsia"/>
          <w:color w:val="000000"/>
          <w:kern w:val="0"/>
          <w:sz w:val="22"/>
        </w:rPr>
        <w:t>年４月</w:t>
      </w:r>
      <w:r>
        <w:rPr>
          <w:rFonts w:ascii="ＭＳ 明朝" w:eastAsia="ＭＳ 明朝" w:cs="ＭＳ 明朝"/>
          <w:color w:val="000000"/>
          <w:kern w:val="0"/>
          <w:sz w:val="22"/>
        </w:rPr>
        <w:t>30</w:t>
      </w:r>
      <w:r>
        <w:rPr>
          <w:rFonts w:ascii="ＭＳ 明朝" w:eastAsia="ＭＳ 明朝" w:cs="ＭＳ 明朝" w:hint="eastAsia"/>
          <w:color w:val="000000"/>
          <w:kern w:val="0"/>
          <w:sz w:val="22"/>
        </w:rPr>
        <w:t>日までの間に確定される排水汚水量に係る使用料の算定については，なお従前の例による。</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削除</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４　この条例の施行前にした行為に対する罰則の適用については，なお従前の例による。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12</w:t>
      </w:r>
      <w:r>
        <w:rPr>
          <w:rFonts w:ascii="ＭＳ 明朝" w:eastAsia="ＭＳ 明朝" w:cs="ＭＳ 明朝" w:hint="eastAsia"/>
          <w:color w:val="000000"/>
          <w:kern w:val="0"/>
          <w:sz w:val="22"/>
        </w:rPr>
        <w:t>年</w:t>
      </w:r>
      <w:r>
        <w:rPr>
          <w:rFonts w:ascii="ＭＳ 明朝" w:eastAsia="ＭＳ 明朝" w:cs="ＭＳ 明朝"/>
          <w:color w:val="000000"/>
          <w:kern w:val="0"/>
          <w:sz w:val="22"/>
        </w:rPr>
        <w:t>12</w:t>
      </w:r>
      <w:r>
        <w:rPr>
          <w:rFonts w:ascii="ＭＳ 明朝" w:eastAsia="ＭＳ 明朝" w:cs="ＭＳ 明朝" w:hint="eastAsia"/>
          <w:color w:val="000000"/>
          <w:kern w:val="0"/>
          <w:sz w:val="22"/>
        </w:rPr>
        <w:t>月</w:t>
      </w:r>
      <w:r>
        <w:rPr>
          <w:rFonts w:ascii="ＭＳ 明朝" w:eastAsia="ＭＳ 明朝" w:cs="ＭＳ 明朝"/>
          <w:color w:val="000000"/>
          <w:kern w:val="0"/>
          <w:sz w:val="22"/>
        </w:rPr>
        <w:t>25</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35</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この条例は，平成</w:t>
      </w:r>
      <w:r>
        <w:rPr>
          <w:rFonts w:ascii="ＭＳ 明朝" w:eastAsia="ＭＳ 明朝" w:cs="ＭＳ 明朝"/>
          <w:color w:val="000000"/>
          <w:kern w:val="0"/>
          <w:sz w:val="22"/>
        </w:rPr>
        <w:t>13</w:t>
      </w:r>
      <w:r>
        <w:rPr>
          <w:rFonts w:ascii="ＭＳ 明朝" w:eastAsia="ＭＳ 明朝" w:cs="ＭＳ 明朝" w:hint="eastAsia"/>
          <w:color w:val="000000"/>
          <w:kern w:val="0"/>
          <w:sz w:val="22"/>
        </w:rPr>
        <w:t>年１月６日から施行する。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13</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27</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14</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（施行期日）</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１　この条例は，平成</w:t>
      </w:r>
      <w:r>
        <w:rPr>
          <w:rFonts w:ascii="ＭＳ 明朝" w:eastAsia="ＭＳ 明朝" w:cs="ＭＳ 明朝"/>
          <w:color w:val="000000"/>
          <w:kern w:val="0"/>
          <w:sz w:val="22"/>
        </w:rPr>
        <w:t>13</w:t>
      </w:r>
      <w:r>
        <w:rPr>
          <w:rFonts w:ascii="ＭＳ 明朝" w:eastAsia="ＭＳ 明朝" w:cs="ＭＳ 明朝" w:hint="eastAsia"/>
          <w:color w:val="000000"/>
          <w:kern w:val="0"/>
          <w:sz w:val="22"/>
        </w:rPr>
        <w:t>年４月１日から施行する。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（経過措置）</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平成</w:t>
      </w:r>
      <w:r>
        <w:rPr>
          <w:rFonts w:ascii="ＭＳ 明朝" w:eastAsia="ＭＳ 明朝" w:cs="ＭＳ 明朝"/>
          <w:color w:val="000000"/>
          <w:kern w:val="0"/>
          <w:sz w:val="22"/>
        </w:rPr>
        <w:t>12</w:t>
      </w:r>
      <w:r>
        <w:rPr>
          <w:rFonts w:ascii="ＭＳ 明朝" w:eastAsia="ＭＳ 明朝" w:cs="ＭＳ 明朝" w:hint="eastAsia"/>
          <w:color w:val="000000"/>
          <w:kern w:val="0"/>
          <w:sz w:val="22"/>
        </w:rPr>
        <w:t>年度分までの下水道使用料の徴収については，なお従前の例による。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14</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26</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23</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（施行期日）</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１　この条例は，平成</w:t>
      </w:r>
      <w:r>
        <w:rPr>
          <w:rFonts w:ascii="ＭＳ 明朝" w:eastAsia="ＭＳ 明朝" w:cs="ＭＳ 明朝"/>
          <w:color w:val="000000"/>
          <w:kern w:val="0"/>
          <w:sz w:val="22"/>
        </w:rPr>
        <w:t>14</w:t>
      </w:r>
      <w:r>
        <w:rPr>
          <w:rFonts w:ascii="ＭＳ 明朝" w:eastAsia="ＭＳ 明朝" w:cs="ＭＳ 明朝" w:hint="eastAsia"/>
          <w:color w:val="000000"/>
          <w:kern w:val="0"/>
          <w:sz w:val="22"/>
        </w:rPr>
        <w:t>年４月１日から施行する。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（経過措置）</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改正前の坂出市下水道条例第７条の規定に基づく規則の規定により排水設備等の新設等の工事を行うことができる者または排水設備等の新設等の工事の施工のために必要な知識および技能を有する者についてした指定または登録であって，この条例の施行の際現に効力を有するものは，それぞれ改正後の坂出市下水道条例（以下「改正後の条例」という。）第５条第１項の指定または第５条の９第１項の登録とみなす。</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改正後の条例の規定にかかわらず，この条例の施行の日（以下「施行日」という。）前から継続している下水道の使用で，施行日から平成</w:t>
      </w:r>
      <w:r>
        <w:rPr>
          <w:rFonts w:ascii="ＭＳ 明朝" w:eastAsia="ＭＳ 明朝" w:cs="ＭＳ 明朝"/>
          <w:color w:val="000000"/>
          <w:kern w:val="0"/>
          <w:sz w:val="22"/>
        </w:rPr>
        <w:t>14</w:t>
      </w:r>
      <w:r>
        <w:rPr>
          <w:rFonts w:ascii="ＭＳ 明朝" w:eastAsia="ＭＳ 明朝" w:cs="ＭＳ 明朝" w:hint="eastAsia"/>
          <w:color w:val="000000"/>
          <w:kern w:val="0"/>
          <w:sz w:val="22"/>
        </w:rPr>
        <w:t>年４月</w:t>
      </w:r>
      <w:r>
        <w:rPr>
          <w:rFonts w:ascii="ＭＳ 明朝" w:eastAsia="ＭＳ 明朝" w:cs="ＭＳ 明朝"/>
          <w:color w:val="000000"/>
          <w:kern w:val="0"/>
          <w:sz w:val="22"/>
        </w:rPr>
        <w:t>30</w:t>
      </w:r>
      <w:r>
        <w:rPr>
          <w:rFonts w:ascii="ＭＳ 明朝" w:eastAsia="ＭＳ 明朝" w:cs="ＭＳ 明朝" w:hint="eastAsia"/>
          <w:color w:val="000000"/>
          <w:kern w:val="0"/>
          <w:sz w:val="22"/>
        </w:rPr>
        <w:t>日までの間に確定される排水汚水量に係る使用料の算定については，なお従前の例による。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（坂出市下水道条例の一部を改正する条例の一部改正）</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４　坂出市下水道条例の一部を改正する条例（平成</w:t>
      </w:r>
      <w:r>
        <w:rPr>
          <w:rFonts w:ascii="ＭＳ 明朝" w:eastAsia="ＭＳ 明朝" w:cs="ＭＳ 明朝"/>
          <w:color w:val="000000"/>
          <w:kern w:val="0"/>
          <w:sz w:val="22"/>
        </w:rPr>
        <w:t>12</w:t>
      </w:r>
      <w:r>
        <w:rPr>
          <w:rFonts w:ascii="ＭＳ 明朝" w:eastAsia="ＭＳ 明朝" w:cs="ＭＳ 明朝" w:hint="eastAsia"/>
          <w:color w:val="000000"/>
          <w:kern w:val="0"/>
          <w:sz w:val="22"/>
        </w:rPr>
        <w:t>年坂出市条例第</w:t>
      </w:r>
      <w:r>
        <w:rPr>
          <w:rFonts w:ascii="ＭＳ 明朝" w:eastAsia="ＭＳ 明朝" w:cs="ＭＳ 明朝"/>
          <w:color w:val="000000"/>
          <w:kern w:val="0"/>
          <w:sz w:val="22"/>
        </w:rPr>
        <w:t>20</w:t>
      </w:r>
      <w:r>
        <w:rPr>
          <w:rFonts w:ascii="ＭＳ 明朝" w:eastAsia="ＭＳ 明朝" w:cs="ＭＳ 明朝" w:hint="eastAsia"/>
          <w:color w:val="000000"/>
          <w:kern w:val="0"/>
          <w:sz w:val="22"/>
        </w:rPr>
        <w:t>号）の一部を次のように改正する。</w:t>
      </w:r>
    </w:p>
    <w:p w:rsidR="00A30E3D" w:rsidRDefault="00A30E3D">
      <w:pPr>
        <w:autoSpaceDE w:val="0"/>
        <w:autoSpaceDN w:val="0"/>
        <w:adjustRightInd w:val="0"/>
        <w:spacing w:line="487" w:lineRule="atLeast"/>
        <w:ind w:left="220" w:firstLine="220"/>
        <w:rPr>
          <w:rFonts w:ascii="ＭＳ 明朝" w:eastAsia="ＭＳ 明朝" w:cs="ＭＳ 明朝"/>
          <w:color w:val="000000"/>
          <w:kern w:val="0"/>
          <w:sz w:val="22"/>
        </w:rPr>
      </w:pPr>
      <w:r>
        <w:rPr>
          <w:rFonts w:ascii="ＭＳ 明朝" w:eastAsia="ＭＳ 明朝" w:cs="ＭＳ 明朝" w:hint="eastAsia"/>
          <w:color w:val="000000"/>
          <w:kern w:val="0"/>
          <w:sz w:val="22"/>
        </w:rPr>
        <w:t>付則第３項を次のように改める。</w:t>
      </w:r>
    </w:p>
    <w:p w:rsidR="00A30E3D" w:rsidRDefault="00A30E3D">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削除</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17</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18</w:t>
      </w:r>
      <w:r>
        <w:rPr>
          <w:rFonts w:ascii="ＭＳ 明朝" w:eastAsia="ＭＳ 明朝" w:cs="ＭＳ 明朝" w:hint="eastAsia"/>
          <w:color w:val="000000"/>
          <w:kern w:val="0"/>
          <w:sz w:val="22"/>
        </w:rPr>
        <w:t>日条例第３号）</w:t>
      </w:r>
    </w:p>
    <w:p w:rsidR="00A30E3D" w:rsidRDefault="00A30E3D">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この条例は，平成</w:t>
      </w:r>
      <w:r>
        <w:rPr>
          <w:rFonts w:ascii="ＭＳ 明朝" w:eastAsia="ＭＳ 明朝" w:cs="ＭＳ 明朝"/>
          <w:color w:val="000000"/>
          <w:kern w:val="0"/>
          <w:sz w:val="22"/>
        </w:rPr>
        <w:t>17</w:t>
      </w:r>
      <w:r>
        <w:rPr>
          <w:rFonts w:ascii="ＭＳ 明朝" w:eastAsia="ＭＳ 明朝" w:cs="ＭＳ 明朝" w:hint="eastAsia"/>
          <w:color w:val="000000"/>
          <w:kern w:val="0"/>
          <w:sz w:val="22"/>
        </w:rPr>
        <w:t>年４月１日から施行する。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24</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17</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（施行期日）</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１　この条例は，平成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年４月１日から施行する。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（経過措置）</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改正後の坂出市下水道条例第</w:t>
      </w:r>
      <w:r>
        <w:rPr>
          <w:rFonts w:ascii="ＭＳ 明朝" w:eastAsia="ＭＳ 明朝" w:cs="ＭＳ 明朝"/>
          <w:color w:val="000000"/>
          <w:kern w:val="0"/>
          <w:sz w:val="22"/>
        </w:rPr>
        <w:t>14</w:t>
      </w:r>
      <w:r>
        <w:rPr>
          <w:rFonts w:ascii="ＭＳ 明朝" w:eastAsia="ＭＳ 明朝" w:cs="ＭＳ 明朝" w:hint="eastAsia"/>
          <w:color w:val="000000"/>
          <w:kern w:val="0"/>
          <w:sz w:val="22"/>
        </w:rPr>
        <w:t>条の規定にかかわらず，この条例の施行の日（以下「施行日」という。）前から継続している下水道の使用で，施行日から平成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年４月</w:t>
      </w:r>
      <w:r>
        <w:rPr>
          <w:rFonts w:ascii="ＭＳ 明朝" w:eastAsia="ＭＳ 明朝" w:cs="ＭＳ 明朝"/>
          <w:color w:val="000000"/>
          <w:kern w:val="0"/>
          <w:sz w:val="22"/>
        </w:rPr>
        <w:t>30</w:t>
      </w:r>
      <w:r>
        <w:rPr>
          <w:rFonts w:ascii="ＭＳ 明朝" w:eastAsia="ＭＳ 明朝" w:cs="ＭＳ 明朝" w:hint="eastAsia"/>
          <w:color w:val="000000"/>
          <w:kern w:val="0"/>
          <w:sz w:val="22"/>
        </w:rPr>
        <w:t>日までの間に確定される排水汚水量に係る使用料の算定については，なお従前の例による。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年９月</w:t>
      </w:r>
      <w:r>
        <w:rPr>
          <w:rFonts w:ascii="ＭＳ 明朝" w:eastAsia="ＭＳ 明朝" w:cs="ＭＳ 明朝"/>
          <w:color w:val="000000"/>
          <w:kern w:val="0"/>
          <w:sz w:val="22"/>
        </w:rPr>
        <w:t>26</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24</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この条例は，平成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年１月１日から施行する。ただし，第</w:t>
      </w:r>
      <w:r>
        <w:rPr>
          <w:rFonts w:ascii="ＭＳ 明朝" w:eastAsia="ＭＳ 明朝" w:cs="ＭＳ 明朝"/>
          <w:color w:val="000000"/>
          <w:kern w:val="0"/>
          <w:sz w:val="22"/>
        </w:rPr>
        <w:t>19</w:t>
      </w:r>
      <w:r>
        <w:rPr>
          <w:rFonts w:ascii="ＭＳ 明朝" w:eastAsia="ＭＳ 明朝" w:cs="ＭＳ 明朝" w:hint="eastAsia"/>
          <w:color w:val="000000"/>
          <w:kern w:val="0"/>
          <w:sz w:val="22"/>
        </w:rPr>
        <w:t>条の改正規定は，平成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w:t>
      </w:r>
      <w:r>
        <w:rPr>
          <w:rFonts w:ascii="ＭＳ 明朝" w:eastAsia="ＭＳ 明朝" w:cs="ＭＳ 明朝"/>
          <w:color w:val="000000"/>
          <w:kern w:val="0"/>
          <w:sz w:val="22"/>
        </w:rPr>
        <w:t>10</w:t>
      </w:r>
      <w:r>
        <w:rPr>
          <w:rFonts w:ascii="ＭＳ 明朝" w:eastAsia="ＭＳ 明朝" w:cs="ＭＳ 明朝" w:hint="eastAsia"/>
          <w:color w:val="000000"/>
          <w:kern w:val="0"/>
          <w:sz w:val="22"/>
        </w:rPr>
        <w:t>月１日から施行する。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年９月</w:t>
      </w:r>
      <w:r>
        <w:rPr>
          <w:rFonts w:ascii="ＭＳ 明朝" w:eastAsia="ＭＳ 明朝" w:cs="ＭＳ 明朝"/>
          <w:color w:val="000000"/>
          <w:kern w:val="0"/>
          <w:sz w:val="22"/>
        </w:rPr>
        <w:t>24</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24</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この条例は，平成</w:t>
      </w:r>
      <w:r>
        <w:rPr>
          <w:rFonts w:ascii="ＭＳ 明朝" w:eastAsia="ＭＳ 明朝" w:cs="ＭＳ 明朝"/>
          <w:color w:val="000000"/>
          <w:kern w:val="0"/>
          <w:sz w:val="22"/>
        </w:rPr>
        <w:t>20</w:t>
      </w:r>
      <w:r>
        <w:rPr>
          <w:rFonts w:ascii="ＭＳ 明朝" w:eastAsia="ＭＳ 明朝" w:cs="ＭＳ 明朝" w:hint="eastAsia"/>
          <w:color w:val="000000"/>
          <w:kern w:val="0"/>
          <w:sz w:val="22"/>
        </w:rPr>
        <w:t>年</w:t>
      </w:r>
      <w:r>
        <w:rPr>
          <w:rFonts w:ascii="ＭＳ 明朝" w:eastAsia="ＭＳ 明朝" w:cs="ＭＳ 明朝"/>
          <w:color w:val="000000"/>
          <w:kern w:val="0"/>
          <w:sz w:val="22"/>
        </w:rPr>
        <w:t>12</w:t>
      </w:r>
      <w:r>
        <w:rPr>
          <w:rFonts w:ascii="ＭＳ 明朝" w:eastAsia="ＭＳ 明朝" w:cs="ＭＳ 明朝" w:hint="eastAsia"/>
          <w:color w:val="000000"/>
          <w:kern w:val="0"/>
          <w:sz w:val="22"/>
        </w:rPr>
        <w:t>月１日から施行する。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24</w:t>
      </w:r>
      <w:r>
        <w:rPr>
          <w:rFonts w:ascii="ＭＳ 明朝" w:eastAsia="ＭＳ 明朝" w:cs="ＭＳ 明朝" w:hint="eastAsia"/>
          <w:color w:val="000000"/>
          <w:kern w:val="0"/>
          <w:sz w:val="22"/>
        </w:rPr>
        <w:t>年７月６日条例第</w:t>
      </w:r>
      <w:r>
        <w:rPr>
          <w:rFonts w:ascii="ＭＳ 明朝" w:eastAsia="ＭＳ 明朝" w:cs="ＭＳ 明朝"/>
          <w:color w:val="000000"/>
          <w:kern w:val="0"/>
          <w:sz w:val="22"/>
        </w:rPr>
        <w:t>17</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この条例は，平成</w:t>
      </w:r>
      <w:r>
        <w:rPr>
          <w:rFonts w:ascii="ＭＳ 明朝" w:eastAsia="ＭＳ 明朝" w:cs="ＭＳ 明朝"/>
          <w:color w:val="000000"/>
          <w:kern w:val="0"/>
          <w:sz w:val="22"/>
        </w:rPr>
        <w:t>24</w:t>
      </w:r>
      <w:r>
        <w:rPr>
          <w:rFonts w:ascii="ＭＳ 明朝" w:eastAsia="ＭＳ 明朝" w:cs="ＭＳ 明朝" w:hint="eastAsia"/>
          <w:color w:val="000000"/>
          <w:kern w:val="0"/>
          <w:sz w:val="22"/>
        </w:rPr>
        <w:t>年７月９日から施行する。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lastRenderedPageBreak/>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24</w:t>
      </w:r>
      <w:r>
        <w:rPr>
          <w:rFonts w:ascii="ＭＳ 明朝" w:eastAsia="ＭＳ 明朝" w:cs="ＭＳ 明朝" w:hint="eastAsia"/>
          <w:color w:val="000000"/>
          <w:kern w:val="0"/>
          <w:sz w:val="22"/>
        </w:rPr>
        <w:t>年</w:t>
      </w:r>
      <w:r>
        <w:rPr>
          <w:rFonts w:ascii="ＭＳ 明朝" w:eastAsia="ＭＳ 明朝" w:cs="ＭＳ 明朝"/>
          <w:color w:val="000000"/>
          <w:kern w:val="0"/>
          <w:sz w:val="22"/>
        </w:rPr>
        <w:t>12</w:t>
      </w:r>
      <w:r>
        <w:rPr>
          <w:rFonts w:ascii="ＭＳ 明朝" w:eastAsia="ＭＳ 明朝" w:cs="ＭＳ 明朝" w:hint="eastAsia"/>
          <w:color w:val="000000"/>
          <w:kern w:val="0"/>
          <w:sz w:val="22"/>
        </w:rPr>
        <w:t>月</w:t>
      </w:r>
      <w:r>
        <w:rPr>
          <w:rFonts w:ascii="ＭＳ 明朝" w:eastAsia="ＭＳ 明朝" w:cs="ＭＳ 明朝"/>
          <w:color w:val="000000"/>
          <w:kern w:val="0"/>
          <w:sz w:val="22"/>
        </w:rPr>
        <w:t>28</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32</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この条例は，平成</w:t>
      </w:r>
      <w:r>
        <w:rPr>
          <w:rFonts w:ascii="ＭＳ 明朝" w:eastAsia="ＭＳ 明朝" w:cs="ＭＳ 明朝"/>
          <w:color w:val="000000"/>
          <w:kern w:val="0"/>
          <w:sz w:val="22"/>
        </w:rPr>
        <w:t>25</w:t>
      </w:r>
      <w:r>
        <w:rPr>
          <w:rFonts w:ascii="ＭＳ 明朝" w:eastAsia="ＭＳ 明朝" w:cs="ＭＳ 明朝" w:hint="eastAsia"/>
          <w:color w:val="000000"/>
          <w:kern w:val="0"/>
          <w:sz w:val="22"/>
        </w:rPr>
        <w:t>年４月１日から施行する。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26</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28</w:t>
      </w:r>
      <w:r>
        <w:rPr>
          <w:rFonts w:ascii="ＭＳ 明朝" w:eastAsia="ＭＳ 明朝" w:cs="ＭＳ 明朝" w:hint="eastAsia"/>
          <w:color w:val="000000"/>
          <w:kern w:val="0"/>
          <w:sz w:val="22"/>
        </w:rPr>
        <w:t>日条例第９号）</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（施行期日）</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１　この条例は，平成</w:t>
      </w:r>
      <w:r>
        <w:rPr>
          <w:rFonts w:ascii="ＭＳ 明朝" w:eastAsia="ＭＳ 明朝" w:cs="ＭＳ 明朝"/>
          <w:color w:val="000000"/>
          <w:kern w:val="0"/>
          <w:sz w:val="22"/>
        </w:rPr>
        <w:t>26</w:t>
      </w:r>
      <w:r>
        <w:rPr>
          <w:rFonts w:ascii="ＭＳ 明朝" w:eastAsia="ＭＳ 明朝" w:cs="ＭＳ 明朝" w:hint="eastAsia"/>
          <w:color w:val="000000"/>
          <w:kern w:val="0"/>
          <w:sz w:val="22"/>
        </w:rPr>
        <w:t>年４月１日から施行する。</w:t>
      </w:r>
    </w:p>
    <w:p w:rsidR="00A30E3D" w:rsidRDefault="00A30E3D">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（経過措置）</w:t>
      </w:r>
    </w:p>
    <w:p w:rsidR="00A30E3D" w:rsidRDefault="00A30E3D">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改正後の坂出市下水道条例第</w:t>
      </w:r>
      <w:r>
        <w:rPr>
          <w:rFonts w:ascii="ＭＳ 明朝" w:eastAsia="ＭＳ 明朝" w:cs="ＭＳ 明朝"/>
          <w:color w:val="000000"/>
          <w:kern w:val="0"/>
          <w:sz w:val="22"/>
        </w:rPr>
        <w:t>14</w:t>
      </w:r>
      <w:r>
        <w:rPr>
          <w:rFonts w:ascii="ＭＳ 明朝" w:eastAsia="ＭＳ 明朝" w:cs="ＭＳ 明朝" w:hint="eastAsia"/>
          <w:color w:val="000000"/>
          <w:kern w:val="0"/>
          <w:sz w:val="22"/>
        </w:rPr>
        <w:t>条の規定にかかわらず，この条例の施行の日（以下「施行日」という。）前から継続して公共下水道を使用している者に係る使用料であって，施行日から平成</w:t>
      </w:r>
      <w:r>
        <w:rPr>
          <w:rFonts w:ascii="ＭＳ 明朝" w:eastAsia="ＭＳ 明朝" w:cs="ＭＳ 明朝"/>
          <w:color w:val="000000"/>
          <w:kern w:val="0"/>
          <w:sz w:val="22"/>
        </w:rPr>
        <w:t>26</w:t>
      </w:r>
      <w:r>
        <w:rPr>
          <w:rFonts w:ascii="ＭＳ 明朝" w:eastAsia="ＭＳ 明朝" w:cs="ＭＳ 明朝" w:hint="eastAsia"/>
          <w:color w:val="000000"/>
          <w:kern w:val="0"/>
          <w:sz w:val="22"/>
        </w:rPr>
        <w:t>年４月</w:t>
      </w:r>
      <w:r>
        <w:rPr>
          <w:rFonts w:ascii="ＭＳ 明朝" w:eastAsia="ＭＳ 明朝" w:cs="ＭＳ 明朝"/>
          <w:color w:val="000000"/>
          <w:kern w:val="0"/>
          <w:sz w:val="22"/>
        </w:rPr>
        <w:t>30</w:t>
      </w:r>
      <w:r>
        <w:rPr>
          <w:rFonts w:ascii="ＭＳ 明朝" w:eastAsia="ＭＳ 明朝" w:cs="ＭＳ 明朝" w:hint="eastAsia"/>
          <w:color w:val="000000"/>
          <w:kern w:val="0"/>
          <w:sz w:val="22"/>
        </w:rPr>
        <w:t>日までの間に初めて使用料の額が確定するものに係る使用料の算定については，なお従前の例による。</w:t>
      </w:r>
    </w:p>
    <w:p w:rsidR="00A30E3D" w:rsidRDefault="00A30E3D">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27</w:t>
      </w:r>
      <w:r>
        <w:rPr>
          <w:rFonts w:ascii="ＭＳ 明朝" w:eastAsia="ＭＳ 明朝" w:cs="ＭＳ 明朝" w:hint="eastAsia"/>
          <w:color w:val="000000"/>
          <w:kern w:val="0"/>
          <w:sz w:val="22"/>
        </w:rPr>
        <w:t>年</w:t>
      </w:r>
      <w:r>
        <w:rPr>
          <w:rFonts w:ascii="ＭＳ 明朝" w:eastAsia="ＭＳ 明朝" w:cs="ＭＳ 明朝"/>
          <w:color w:val="000000"/>
          <w:kern w:val="0"/>
          <w:sz w:val="22"/>
        </w:rPr>
        <w:t>12</w:t>
      </w:r>
      <w:r>
        <w:rPr>
          <w:rFonts w:ascii="ＭＳ 明朝" w:eastAsia="ＭＳ 明朝" w:cs="ＭＳ 明朝" w:hint="eastAsia"/>
          <w:color w:val="000000"/>
          <w:kern w:val="0"/>
          <w:sz w:val="22"/>
        </w:rPr>
        <w:t>月</w:t>
      </w:r>
      <w:r>
        <w:rPr>
          <w:rFonts w:ascii="ＭＳ 明朝" w:eastAsia="ＭＳ 明朝" w:cs="ＭＳ 明朝"/>
          <w:color w:val="000000"/>
          <w:kern w:val="0"/>
          <w:sz w:val="22"/>
        </w:rPr>
        <w:t>28</w:t>
      </w:r>
      <w:r>
        <w:rPr>
          <w:rFonts w:ascii="ＭＳ 明朝" w:eastAsia="ＭＳ 明朝" w:cs="ＭＳ 明朝" w:hint="eastAsia"/>
          <w:color w:val="000000"/>
          <w:kern w:val="0"/>
          <w:sz w:val="22"/>
        </w:rPr>
        <w:t>日条例第</w:t>
      </w:r>
      <w:r>
        <w:rPr>
          <w:rFonts w:ascii="ＭＳ 明朝" w:eastAsia="ＭＳ 明朝" w:cs="ＭＳ 明朝"/>
          <w:color w:val="000000"/>
          <w:kern w:val="0"/>
          <w:sz w:val="22"/>
        </w:rPr>
        <w:t>27</w:t>
      </w:r>
      <w:r>
        <w:rPr>
          <w:rFonts w:ascii="ＭＳ 明朝" w:eastAsia="ＭＳ 明朝" w:cs="ＭＳ 明朝" w:hint="eastAsia"/>
          <w:color w:val="000000"/>
          <w:kern w:val="0"/>
          <w:sz w:val="22"/>
        </w:rPr>
        <w:t>号）</w:t>
      </w:r>
    </w:p>
    <w:p w:rsidR="00A30E3D" w:rsidRDefault="00A30E3D">
      <w:pPr>
        <w:autoSpaceDE w:val="0"/>
        <w:autoSpaceDN w:val="0"/>
        <w:adjustRightInd w:val="0"/>
        <w:spacing w:line="487" w:lineRule="atLeast"/>
        <w:ind w:firstLine="220"/>
      </w:pPr>
      <w:r>
        <w:rPr>
          <w:rFonts w:ascii="ＭＳ 明朝" w:eastAsia="ＭＳ 明朝" w:cs="ＭＳ 明朝" w:hint="eastAsia"/>
          <w:color w:val="000000"/>
          <w:kern w:val="0"/>
          <w:sz w:val="22"/>
        </w:rPr>
        <w:t>この条例は，平成</w:t>
      </w:r>
      <w:r>
        <w:rPr>
          <w:rFonts w:ascii="ＭＳ 明朝" w:eastAsia="ＭＳ 明朝" w:cs="ＭＳ 明朝"/>
          <w:color w:val="000000"/>
          <w:kern w:val="0"/>
          <w:sz w:val="22"/>
        </w:rPr>
        <w:t>28</w:t>
      </w:r>
      <w:r>
        <w:rPr>
          <w:rFonts w:ascii="ＭＳ 明朝" w:eastAsia="ＭＳ 明朝" w:cs="ＭＳ 明朝" w:hint="eastAsia"/>
          <w:color w:val="000000"/>
          <w:kern w:val="0"/>
          <w:sz w:val="22"/>
        </w:rPr>
        <w:t>年１月１日から施行する。</w:t>
      </w:r>
    </w:p>
    <w:sectPr w:rsidR="00A30E3D">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E3D" w:rsidRDefault="00A30E3D">
      <w:r>
        <w:separator/>
      </w:r>
    </w:p>
  </w:endnote>
  <w:endnote w:type="continuationSeparator" w:id="0">
    <w:p w:rsidR="00A30E3D" w:rsidRDefault="00A3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E3D" w:rsidRDefault="00A30E3D">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1910E8">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1910E8">
      <w:rPr>
        <w:rFonts w:ascii="ＭＳ 明朝" w:eastAsia="ＭＳ 明朝"/>
        <w:noProof/>
        <w:kern w:val="0"/>
        <w:sz w:val="24"/>
        <w:szCs w:val="24"/>
      </w:rPr>
      <w:t>21</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E3D" w:rsidRDefault="00A30E3D">
      <w:r>
        <w:separator/>
      </w:r>
    </w:p>
  </w:footnote>
  <w:footnote w:type="continuationSeparator" w:id="0">
    <w:p w:rsidR="00A30E3D" w:rsidRDefault="00A30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D6"/>
    <w:rsid w:val="001910E8"/>
    <w:rsid w:val="009A3DD6"/>
    <w:rsid w:val="00A30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C12E56-A476-42BC-8914-E7748BAD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DD6"/>
    <w:pPr>
      <w:tabs>
        <w:tab w:val="center" w:pos="4252"/>
        <w:tab w:val="right" w:pos="8504"/>
      </w:tabs>
      <w:snapToGrid w:val="0"/>
    </w:pPr>
  </w:style>
  <w:style w:type="character" w:customStyle="1" w:styleId="a4">
    <w:name w:val="ヘッダー (文字)"/>
    <w:basedOn w:val="a0"/>
    <w:link w:val="a3"/>
    <w:uiPriority w:val="99"/>
    <w:locked/>
    <w:rsid w:val="009A3DD6"/>
    <w:rPr>
      <w:rFonts w:cs="Times New Roman"/>
    </w:rPr>
  </w:style>
  <w:style w:type="paragraph" w:styleId="a5">
    <w:name w:val="footer"/>
    <w:basedOn w:val="a"/>
    <w:link w:val="a6"/>
    <w:uiPriority w:val="99"/>
    <w:unhideWhenUsed/>
    <w:rsid w:val="009A3DD6"/>
    <w:pPr>
      <w:tabs>
        <w:tab w:val="center" w:pos="4252"/>
        <w:tab w:val="right" w:pos="8504"/>
      </w:tabs>
      <w:snapToGrid w:val="0"/>
    </w:pPr>
  </w:style>
  <w:style w:type="character" w:customStyle="1" w:styleId="a6">
    <w:name w:val="フッター (文字)"/>
    <w:basedOn w:val="a0"/>
    <w:link w:val="a5"/>
    <w:uiPriority w:val="99"/>
    <w:locked/>
    <w:rsid w:val="009A3D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EF25F679</Template>
  <TotalTime>0</TotalTime>
  <Pages>21</Pages>
  <Words>2688</Words>
  <Characters>15327</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和樹</dc:creator>
  <cp:keywords/>
  <dc:description/>
  <cp:lastModifiedBy>有田 和樹</cp:lastModifiedBy>
  <cp:revision>2</cp:revision>
  <dcterms:created xsi:type="dcterms:W3CDTF">2017-11-30T04:27:00Z</dcterms:created>
  <dcterms:modified xsi:type="dcterms:W3CDTF">2017-11-30T04:27:00Z</dcterms:modified>
</cp:coreProperties>
</file>